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E04FF" w14:textId="77777777" w:rsidR="0041144C" w:rsidRPr="00C65AC9" w:rsidRDefault="0041144C" w:rsidP="0041144C">
      <w:pPr>
        <w:spacing w:after="0" w:line="360" w:lineRule="auto"/>
        <w:jc w:val="center"/>
        <w:rPr>
          <w:color w:val="00B0F0"/>
          <w:sz w:val="80"/>
          <w:szCs w:val="80"/>
        </w:rPr>
      </w:pPr>
    </w:p>
    <w:p w14:paraId="460265C1" w14:textId="77777777" w:rsidR="0041144C" w:rsidRDefault="0041144C" w:rsidP="0041144C">
      <w:pPr>
        <w:spacing w:after="0" w:line="360" w:lineRule="auto"/>
        <w:jc w:val="center"/>
        <w:rPr>
          <w:sz w:val="80"/>
          <w:szCs w:val="80"/>
        </w:rPr>
      </w:pPr>
    </w:p>
    <w:p w14:paraId="65068304" w14:textId="77777777" w:rsidR="0041144C" w:rsidRDefault="0041144C" w:rsidP="0041144C">
      <w:pPr>
        <w:spacing w:after="0" w:line="360" w:lineRule="auto"/>
        <w:jc w:val="center"/>
        <w:rPr>
          <w:sz w:val="80"/>
          <w:szCs w:val="80"/>
        </w:rPr>
      </w:pPr>
      <w:r>
        <w:rPr>
          <w:sz w:val="80"/>
          <w:szCs w:val="80"/>
        </w:rPr>
        <w:t>KRAVSPECIFIKATION</w:t>
      </w:r>
    </w:p>
    <w:p w14:paraId="45DD0B7E" w14:textId="77777777" w:rsidR="0041144C" w:rsidRPr="008D6FF5" w:rsidRDefault="0041144C" w:rsidP="0041144C">
      <w:pPr>
        <w:spacing w:after="0" w:line="360" w:lineRule="auto"/>
        <w:jc w:val="center"/>
        <w:rPr>
          <w:sz w:val="80"/>
          <w:szCs w:val="80"/>
        </w:rPr>
      </w:pPr>
      <w:r>
        <w:rPr>
          <w:sz w:val="80"/>
          <w:szCs w:val="80"/>
        </w:rPr>
        <w:t>FOR UDBUD AF</w:t>
      </w:r>
    </w:p>
    <w:p w14:paraId="4C0EAED9" w14:textId="1B1B5725" w:rsidR="0041144C" w:rsidRPr="00104E74" w:rsidRDefault="0041144C" w:rsidP="0041144C">
      <w:pPr>
        <w:spacing w:after="0" w:line="360" w:lineRule="auto"/>
        <w:jc w:val="center"/>
        <w:rPr>
          <w:caps/>
          <w:sz w:val="80"/>
          <w:szCs w:val="80"/>
        </w:rPr>
      </w:pPr>
      <w:r w:rsidRPr="00104E74" w:rsidDel="00386E9B">
        <w:rPr>
          <w:caps/>
          <w:sz w:val="80"/>
          <w:szCs w:val="80"/>
        </w:rPr>
        <w:t xml:space="preserve"> </w:t>
      </w:r>
      <w:r w:rsidR="00104E74" w:rsidRPr="00104E74">
        <w:rPr>
          <w:caps/>
          <w:sz w:val="80"/>
          <w:szCs w:val="80"/>
        </w:rPr>
        <w:t>flyt</w:t>
      </w:r>
      <w:r w:rsidR="0036575C">
        <w:rPr>
          <w:caps/>
          <w:sz w:val="80"/>
          <w:szCs w:val="80"/>
        </w:rPr>
        <w:t>TEYDELSER</w:t>
      </w:r>
      <w:r w:rsidR="00104E74" w:rsidRPr="00104E74">
        <w:rPr>
          <w:caps/>
          <w:sz w:val="80"/>
          <w:szCs w:val="80"/>
        </w:rPr>
        <w:t xml:space="preserve"> i Nuuk</w:t>
      </w:r>
    </w:p>
    <w:p w14:paraId="6A569F02" w14:textId="77777777" w:rsidR="0041144C" w:rsidRDefault="0041144C" w:rsidP="0041144C">
      <w:pPr>
        <w:rPr>
          <w:sz w:val="56"/>
          <w:szCs w:val="56"/>
        </w:rPr>
      </w:pPr>
    </w:p>
    <w:p w14:paraId="181F0A50" w14:textId="403DDACC" w:rsidR="0041144C" w:rsidRPr="006C0633" w:rsidRDefault="0036575C" w:rsidP="0041144C">
      <w:pPr>
        <w:jc w:val="center"/>
        <w:rPr>
          <w:sz w:val="48"/>
          <w:szCs w:val="48"/>
        </w:rPr>
      </w:pPr>
      <w:r>
        <w:rPr>
          <w:sz w:val="48"/>
          <w:szCs w:val="48"/>
        </w:rPr>
        <w:t xml:space="preserve">Januar </w:t>
      </w:r>
      <w:r w:rsidR="00D76BD6">
        <w:rPr>
          <w:sz w:val="48"/>
          <w:szCs w:val="48"/>
        </w:rPr>
        <w:t>20</w:t>
      </w:r>
      <w:r w:rsidR="00104E74">
        <w:rPr>
          <w:sz w:val="48"/>
          <w:szCs w:val="48"/>
        </w:rPr>
        <w:t>2</w:t>
      </w:r>
      <w:r>
        <w:rPr>
          <w:sz w:val="48"/>
          <w:szCs w:val="48"/>
        </w:rPr>
        <w:t>6</w:t>
      </w:r>
    </w:p>
    <w:p w14:paraId="6EEBBEF0" w14:textId="77777777" w:rsidR="0041144C" w:rsidRDefault="0041144C" w:rsidP="0041144C"/>
    <w:p w14:paraId="6508FC30" w14:textId="77777777" w:rsidR="00D3612F" w:rsidRDefault="0041144C">
      <w:pPr>
        <w:spacing w:after="200"/>
        <w:rPr>
          <w:szCs w:val="24"/>
        </w:rPr>
      </w:pPr>
      <w:r>
        <w:rPr>
          <w:szCs w:val="24"/>
        </w:rPr>
        <w:br w:type="page"/>
      </w:r>
    </w:p>
    <w:p w14:paraId="7BE431B1" w14:textId="77777777" w:rsidR="00104E74" w:rsidRDefault="00104E74" w:rsidP="00104E74">
      <w:pPr>
        <w:pStyle w:val="Overskrift"/>
        <w:rPr>
          <w:rFonts w:asciiTheme="minorHAnsi" w:eastAsiaTheme="minorHAnsi" w:hAnsiTheme="minorHAnsi" w:cstheme="minorBidi"/>
          <w:b w:val="0"/>
          <w:bCs w:val="0"/>
          <w:color w:val="auto"/>
          <w:sz w:val="24"/>
          <w:szCs w:val="22"/>
          <w:lang w:eastAsia="en-US"/>
        </w:rPr>
      </w:pPr>
    </w:p>
    <w:p w14:paraId="7C53512D" w14:textId="77777777" w:rsidR="00104E74" w:rsidRDefault="00104E74" w:rsidP="00104E74"/>
    <w:p w14:paraId="235E318C" w14:textId="77777777" w:rsidR="00104E74" w:rsidRDefault="00104E74" w:rsidP="00104E74"/>
    <w:p w14:paraId="6F9F879F" w14:textId="77777777" w:rsidR="00104E74" w:rsidRPr="00104E74" w:rsidRDefault="00104E74" w:rsidP="00104E74"/>
    <w:sdt>
      <w:sdtPr>
        <w:rPr>
          <w:rFonts w:asciiTheme="minorHAnsi" w:eastAsiaTheme="minorHAnsi" w:hAnsiTheme="minorHAnsi" w:cstheme="minorBidi"/>
          <w:b w:val="0"/>
          <w:bCs w:val="0"/>
          <w:color w:val="auto"/>
          <w:sz w:val="24"/>
          <w:szCs w:val="22"/>
          <w:lang w:eastAsia="en-US"/>
        </w:rPr>
        <w:id w:val="-1786267893"/>
        <w:docPartObj>
          <w:docPartGallery w:val="Table of Contents"/>
          <w:docPartUnique/>
        </w:docPartObj>
      </w:sdtPr>
      <w:sdtEndPr/>
      <w:sdtContent>
        <w:p w14:paraId="632F0946" w14:textId="04318C68" w:rsidR="00104E74" w:rsidRDefault="00104E74" w:rsidP="00104E74">
          <w:pPr>
            <w:pStyle w:val="Overskrift"/>
          </w:pPr>
          <w:r>
            <w:t>Indholdsfortegnelse</w:t>
          </w:r>
        </w:p>
        <w:p w14:paraId="1E839CCC" w14:textId="5CEA95E9" w:rsidR="00104E74" w:rsidRDefault="00104E74" w:rsidP="00104E74">
          <w:pPr>
            <w:pStyle w:val="Indholdsfortegnelse1"/>
            <w:tabs>
              <w:tab w:val="left" w:pos="440"/>
              <w:tab w:val="right" w:leader="dot" w:pos="9628"/>
            </w:tabs>
            <w:rPr>
              <w:rFonts w:eastAsiaTheme="minorEastAsia"/>
              <w:noProof/>
              <w:sz w:val="22"/>
              <w:lang w:eastAsia="da-DK"/>
            </w:rPr>
          </w:pPr>
          <w:r>
            <w:fldChar w:fldCharType="begin"/>
          </w:r>
          <w:r>
            <w:instrText xml:space="preserve"> TOC \o "1-1" \h \z \u </w:instrText>
          </w:r>
          <w:r>
            <w:fldChar w:fldCharType="separate"/>
          </w:r>
          <w:hyperlink w:anchor="_Toc57870825" w:history="1">
            <w:r w:rsidRPr="00003560">
              <w:rPr>
                <w:rStyle w:val="Hyperlink"/>
                <w:noProof/>
              </w:rPr>
              <w:t>1.</w:t>
            </w:r>
            <w:r>
              <w:rPr>
                <w:rFonts w:eastAsiaTheme="minorEastAsia"/>
                <w:noProof/>
                <w:sz w:val="22"/>
                <w:lang w:eastAsia="da-DK"/>
              </w:rPr>
              <w:tab/>
            </w:r>
            <w:r w:rsidRPr="00003560">
              <w:rPr>
                <w:rStyle w:val="Hyperlink"/>
                <w:noProof/>
              </w:rPr>
              <w:t>Indledning</w:t>
            </w:r>
            <w:r>
              <w:rPr>
                <w:noProof/>
                <w:webHidden/>
              </w:rPr>
              <w:tab/>
            </w:r>
            <w:r>
              <w:rPr>
                <w:noProof/>
                <w:webHidden/>
              </w:rPr>
              <w:fldChar w:fldCharType="begin"/>
            </w:r>
            <w:r>
              <w:rPr>
                <w:noProof/>
                <w:webHidden/>
              </w:rPr>
              <w:instrText xml:space="preserve"> PAGEREF _Toc57870825 \h </w:instrText>
            </w:r>
            <w:r>
              <w:rPr>
                <w:noProof/>
                <w:webHidden/>
              </w:rPr>
            </w:r>
            <w:r>
              <w:rPr>
                <w:noProof/>
                <w:webHidden/>
              </w:rPr>
              <w:fldChar w:fldCharType="separate"/>
            </w:r>
            <w:r w:rsidR="00F3015D">
              <w:rPr>
                <w:noProof/>
                <w:webHidden/>
              </w:rPr>
              <w:t>3</w:t>
            </w:r>
            <w:r>
              <w:rPr>
                <w:noProof/>
                <w:webHidden/>
              </w:rPr>
              <w:fldChar w:fldCharType="end"/>
            </w:r>
          </w:hyperlink>
        </w:p>
        <w:p w14:paraId="3A22F3D5" w14:textId="4EA75F1D" w:rsidR="00104E74" w:rsidRDefault="00104E74" w:rsidP="00104E74">
          <w:pPr>
            <w:pStyle w:val="Indholdsfortegnelse1"/>
            <w:tabs>
              <w:tab w:val="left" w:pos="440"/>
              <w:tab w:val="right" w:leader="dot" w:pos="9628"/>
            </w:tabs>
            <w:rPr>
              <w:rFonts w:eastAsiaTheme="minorEastAsia"/>
              <w:noProof/>
              <w:sz w:val="22"/>
              <w:lang w:eastAsia="da-DK"/>
            </w:rPr>
          </w:pPr>
          <w:hyperlink w:anchor="_Toc57870826" w:history="1">
            <w:r w:rsidRPr="00003560">
              <w:rPr>
                <w:rStyle w:val="Hyperlink"/>
                <w:noProof/>
              </w:rPr>
              <w:t>2.</w:t>
            </w:r>
            <w:r>
              <w:rPr>
                <w:rFonts w:eastAsiaTheme="minorEastAsia"/>
                <w:noProof/>
                <w:sz w:val="22"/>
                <w:lang w:eastAsia="da-DK"/>
              </w:rPr>
              <w:tab/>
            </w:r>
            <w:r w:rsidRPr="00003560">
              <w:rPr>
                <w:rStyle w:val="Hyperlink"/>
                <w:noProof/>
              </w:rPr>
              <w:t>Generelle krav</w:t>
            </w:r>
            <w:r>
              <w:rPr>
                <w:noProof/>
                <w:webHidden/>
              </w:rPr>
              <w:tab/>
            </w:r>
            <w:r>
              <w:rPr>
                <w:noProof/>
                <w:webHidden/>
              </w:rPr>
              <w:fldChar w:fldCharType="begin"/>
            </w:r>
            <w:r>
              <w:rPr>
                <w:noProof/>
                <w:webHidden/>
              </w:rPr>
              <w:instrText xml:space="preserve"> PAGEREF _Toc57870826 \h </w:instrText>
            </w:r>
            <w:r>
              <w:rPr>
                <w:noProof/>
                <w:webHidden/>
              </w:rPr>
            </w:r>
            <w:r>
              <w:rPr>
                <w:noProof/>
                <w:webHidden/>
              </w:rPr>
              <w:fldChar w:fldCharType="separate"/>
            </w:r>
            <w:r w:rsidR="00F3015D">
              <w:rPr>
                <w:noProof/>
                <w:webHidden/>
              </w:rPr>
              <w:t>3</w:t>
            </w:r>
            <w:r>
              <w:rPr>
                <w:noProof/>
                <w:webHidden/>
              </w:rPr>
              <w:fldChar w:fldCharType="end"/>
            </w:r>
          </w:hyperlink>
        </w:p>
        <w:p w14:paraId="69F11548" w14:textId="2759EC94" w:rsidR="00104E74" w:rsidRDefault="00104E74" w:rsidP="00104E74">
          <w:pPr>
            <w:pStyle w:val="Indholdsfortegnelse1"/>
            <w:tabs>
              <w:tab w:val="left" w:pos="440"/>
              <w:tab w:val="right" w:leader="dot" w:pos="9628"/>
            </w:tabs>
            <w:rPr>
              <w:rFonts w:eastAsiaTheme="minorEastAsia"/>
              <w:noProof/>
              <w:sz w:val="22"/>
              <w:lang w:eastAsia="da-DK"/>
            </w:rPr>
          </w:pPr>
          <w:hyperlink w:anchor="_Toc57870827" w:history="1">
            <w:r w:rsidRPr="00003560">
              <w:rPr>
                <w:rStyle w:val="Hyperlink"/>
                <w:noProof/>
              </w:rPr>
              <w:t>3.</w:t>
            </w:r>
            <w:r>
              <w:rPr>
                <w:rFonts w:eastAsiaTheme="minorEastAsia"/>
                <w:noProof/>
                <w:sz w:val="22"/>
                <w:lang w:eastAsia="da-DK"/>
              </w:rPr>
              <w:tab/>
            </w:r>
            <w:r w:rsidRPr="00003560">
              <w:rPr>
                <w:rStyle w:val="Hyperlink"/>
                <w:noProof/>
              </w:rPr>
              <w:t>Krav til Flytteydelserne</w:t>
            </w:r>
            <w:r>
              <w:rPr>
                <w:noProof/>
                <w:webHidden/>
              </w:rPr>
              <w:tab/>
            </w:r>
            <w:r>
              <w:rPr>
                <w:noProof/>
                <w:webHidden/>
              </w:rPr>
              <w:fldChar w:fldCharType="begin"/>
            </w:r>
            <w:r>
              <w:rPr>
                <w:noProof/>
                <w:webHidden/>
              </w:rPr>
              <w:instrText xml:space="preserve"> PAGEREF _Toc57870827 \h </w:instrText>
            </w:r>
            <w:r>
              <w:rPr>
                <w:noProof/>
                <w:webHidden/>
              </w:rPr>
            </w:r>
            <w:r>
              <w:rPr>
                <w:noProof/>
                <w:webHidden/>
              </w:rPr>
              <w:fldChar w:fldCharType="separate"/>
            </w:r>
            <w:r w:rsidR="00F3015D">
              <w:rPr>
                <w:noProof/>
                <w:webHidden/>
              </w:rPr>
              <w:t>3</w:t>
            </w:r>
            <w:r>
              <w:rPr>
                <w:noProof/>
                <w:webHidden/>
              </w:rPr>
              <w:fldChar w:fldCharType="end"/>
            </w:r>
          </w:hyperlink>
        </w:p>
        <w:p w14:paraId="60CA625E" w14:textId="1CFC4EE7" w:rsidR="00104E74" w:rsidRDefault="00104E74" w:rsidP="00104E74">
          <w:pPr>
            <w:pStyle w:val="Indholdsfortegnelse1"/>
            <w:tabs>
              <w:tab w:val="left" w:pos="440"/>
              <w:tab w:val="right" w:leader="dot" w:pos="9628"/>
            </w:tabs>
            <w:rPr>
              <w:rFonts w:eastAsiaTheme="minorEastAsia"/>
              <w:noProof/>
              <w:sz w:val="22"/>
              <w:lang w:eastAsia="da-DK"/>
            </w:rPr>
          </w:pPr>
          <w:hyperlink w:anchor="_Toc57870828" w:history="1">
            <w:r w:rsidRPr="00003560">
              <w:rPr>
                <w:rStyle w:val="Hyperlink"/>
                <w:noProof/>
              </w:rPr>
              <w:t>4.</w:t>
            </w:r>
            <w:r>
              <w:rPr>
                <w:rFonts w:eastAsiaTheme="minorEastAsia"/>
                <w:noProof/>
                <w:sz w:val="22"/>
                <w:lang w:eastAsia="da-DK"/>
              </w:rPr>
              <w:tab/>
            </w:r>
            <w:r w:rsidRPr="00003560">
              <w:rPr>
                <w:rStyle w:val="Hyperlink"/>
                <w:noProof/>
              </w:rPr>
              <w:t>Kvalitetssikring</w:t>
            </w:r>
            <w:r>
              <w:rPr>
                <w:noProof/>
                <w:webHidden/>
              </w:rPr>
              <w:tab/>
            </w:r>
            <w:r>
              <w:rPr>
                <w:noProof/>
                <w:webHidden/>
              </w:rPr>
              <w:fldChar w:fldCharType="begin"/>
            </w:r>
            <w:r>
              <w:rPr>
                <w:noProof/>
                <w:webHidden/>
              </w:rPr>
              <w:instrText xml:space="preserve"> PAGEREF _Toc57870828 \h </w:instrText>
            </w:r>
            <w:r>
              <w:rPr>
                <w:noProof/>
                <w:webHidden/>
              </w:rPr>
            </w:r>
            <w:r>
              <w:rPr>
                <w:noProof/>
                <w:webHidden/>
              </w:rPr>
              <w:fldChar w:fldCharType="separate"/>
            </w:r>
            <w:r w:rsidR="00F3015D">
              <w:rPr>
                <w:noProof/>
                <w:webHidden/>
              </w:rPr>
              <w:t>5</w:t>
            </w:r>
            <w:r>
              <w:rPr>
                <w:noProof/>
                <w:webHidden/>
              </w:rPr>
              <w:fldChar w:fldCharType="end"/>
            </w:r>
          </w:hyperlink>
        </w:p>
        <w:p w14:paraId="4F2C899D" w14:textId="30F05A03" w:rsidR="00104E74" w:rsidRDefault="00104E74" w:rsidP="00104E74">
          <w:pPr>
            <w:pStyle w:val="Indholdsfortegnelse1"/>
            <w:tabs>
              <w:tab w:val="left" w:pos="440"/>
              <w:tab w:val="right" w:leader="dot" w:pos="9628"/>
            </w:tabs>
            <w:rPr>
              <w:rFonts w:eastAsiaTheme="minorEastAsia"/>
              <w:noProof/>
              <w:sz w:val="22"/>
              <w:lang w:eastAsia="da-DK"/>
            </w:rPr>
          </w:pPr>
          <w:hyperlink w:anchor="_Toc57870829" w:history="1">
            <w:r w:rsidRPr="00003560">
              <w:rPr>
                <w:rStyle w:val="Hyperlink"/>
                <w:noProof/>
              </w:rPr>
              <w:t>5.</w:t>
            </w:r>
            <w:r>
              <w:rPr>
                <w:rFonts w:eastAsiaTheme="minorEastAsia"/>
                <w:noProof/>
                <w:sz w:val="22"/>
                <w:lang w:eastAsia="da-DK"/>
              </w:rPr>
              <w:tab/>
            </w:r>
            <w:r w:rsidRPr="00003560">
              <w:rPr>
                <w:rStyle w:val="Hyperlink"/>
                <w:noProof/>
              </w:rPr>
              <w:t>Samarbejde</w:t>
            </w:r>
            <w:r>
              <w:rPr>
                <w:noProof/>
                <w:webHidden/>
              </w:rPr>
              <w:tab/>
            </w:r>
            <w:r>
              <w:rPr>
                <w:noProof/>
                <w:webHidden/>
              </w:rPr>
              <w:fldChar w:fldCharType="begin"/>
            </w:r>
            <w:r>
              <w:rPr>
                <w:noProof/>
                <w:webHidden/>
              </w:rPr>
              <w:instrText xml:space="preserve"> PAGEREF _Toc57870829 \h </w:instrText>
            </w:r>
            <w:r>
              <w:rPr>
                <w:noProof/>
                <w:webHidden/>
              </w:rPr>
            </w:r>
            <w:r>
              <w:rPr>
                <w:noProof/>
                <w:webHidden/>
              </w:rPr>
              <w:fldChar w:fldCharType="separate"/>
            </w:r>
            <w:r w:rsidR="00F3015D">
              <w:rPr>
                <w:noProof/>
                <w:webHidden/>
              </w:rPr>
              <w:t>6</w:t>
            </w:r>
            <w:r>
              <w:rPr>
                <w:noProof/>
                <w:webHidden/>
              </w:rPr>
              <w:fldChar w:fldCharType="end"/>
            </w:r>
          </w:hyperlink>
        </w:p>
        <w:p w14:paraId="7AA8213A" w14:textId="00312B28" w:rsidR="00104E74" w:rsidRDefault="00104E74" w:rsidP="00104E74">
          <w:pPr>
            <w:pStyle w:val="Indholdsfortegnelse1"/>
            <w:tabs>
              <w:tab w:val="left" w:pos="440"/>
              <w:tab w:val="right" w:leader="dot" w:pos="9628"/>
            </w:tabs>
            <w:rPr>
              <w:rFonts w:eastAsiaTheme="minorEastAsia"/>
              <w:noProof/>
              <w:sz w:val="22"/>
              <w:lang w:eastAsia="da-DK"/>
            </w:rPr>
          </w:pPr>
          <w:hyperlink w:anchor="_Toc57870830" w:history="1">
            <w:r w:rsidRPr="00003560">
              <w:rPr>
                <w:rStyle w:val="Hyperlink"/>
                <w:noProof/>
              </w:rPr>
              <w:t>6.</w:t>
            </w:r>
            <w:r>
              <w:rPr>
                <w:rFonts w:eastAsiaTheme="minorEastAsia"/>
                <w:noProof/>
                <w:sz w:val="22"/>
                <w:lang w:eastAsia="da-DK"/>
              </w:rPr>
              <w:tab/>
            </w:r>
            <w:r w:rsidRPr="00003560">
              <w:rPr>
                <w:rStyle w:val="Hyperlink"/>
                <w:noProof/>
              </w:rPr>
              <w:t>Rapportering</w:t>
            </w:r>
            <w:r>
              <w:rPr>
                <w:noProof/>
                <w:webHidden/>
              </w:rPr>
              <w:tab/>
            </w:r>
            <w:r>
              <w:rPr>
                <w:noProof/>
                <w:webHidden/>
              </w:rPr>
              <w:fldChar w:fldCharType="begin"/>
            </w:r>
            <w:r>
              <w:rPr>
                <w:noProof/>
                <w:webHidden/>
              </w:rPr>
              <w:instrText xml:space="preserve"> PAGEREF _Toc57870830 \h </w:instrText>
            </w:r>
            <w:r>
              <w:rPr>
                <w:noProof/>
                <w:webHidden/>
              </w:rPr>
            </w:r>
            <w:r>
              <w:rPr>
                <w:noProof/>
                <w:webHidden/>
              </w:rPr>
              <w:fldChar w:fldCharType="separate"/>
            </w:r>
            <w:r w:rsidR="00F3015D">
              <w:rPr>
                <w:noProof/>
                <w:webHidden/>
              </w:rPr>
              <w:t>6</w:t>
            </w:r>
            <w:r>
              <w:rPr>
                <w:noProof/>
                <w:webHidden/>
              </w:rPr>
              <w:fldChar w:fldCharType="end"/>
            </w:r>
          </w:hyperlink>
        </w:p>
        <w:p w14:paraId="1F0F9C11" w14:textId="77777777" w:rsidR="00104E74" w:rsidRDefault="00104E74" w:rsidP="00104E74">
          <w:r>
            <w:fldChar w:fldCharType="end"/>
          </w:r>
        </w:p>
      </w:sdtContent>
    </w:sdt>
    <w:p w14:paraId="507C3679" w14:textId="77777777" w:rsidR="00104E74" w:rsidRDefault="00104E74">
      <w:pPr>
        <w:spacing w:after="200"/>
        <w:rPr>
          <w:szCs w:val="24"/>
        </w:rPr>
      </w:pPr>
    </w:p>
    <w:p w14:paraId="72B0C139" w14:textId="77777777" w:rsidR="00D3612F" w:rsidRDefault="00D3612F">
      <w:pPr>
        <w:spacing w:after="200"/>
        <w:rPr>
          <w:szCs w:val="24"/>
        </w:rPr>
      </w:pPr>
      <w:r>
        <w:rPr>
          <w:szCs w:val="24"/>
        </w:rPr>
        <w:br w:type="page"/>
      </w:r>
    </w:p>
    <w:p w14:paraId="01F18B97" w14:textId="77777777" w:rsidR="00D15D7F" w:rsidRDefault="00D15D7F" w:rsidP="0032633F">
      <w:pPr>
        <w:pStyle w:val="Overskrift1"/>
      </w:pPr>
      <w:bookmarkStart w:id="0" w:name="_Toc57870825"/>
      <w:r>
        <w:lastRenderedPageBreak/>
        <w:t>Indledning</w:t>
      </w:r>
      <w:bookmarkEnd w:id="0"/>
    </w:p>
    <w:p w14:paraId="2A84D847" w14:textId="1C73E9C6" w:rsidR="00247F3E" w:rsidRDefault="00D15D7F" w:rsidP="00D15D7F">
      <w:r>
        <w:t xml:space="preserve">I denne kravspecifikation redegøres nærmere for indholdet af og kravene til </w:t>
      </w:r>
      <w:r w:rsidR="00EE33F3">
        <w:t>Flytte</w:t>
      </w:r>
      <w:r>
        <w:t>ydelse</w:t>
      </w:r>
      <w:r w:rsidR="00EE33F3">
        <w:t>rne</w:t>
      </w:r>
      <w:r>
        <w:t>.</w:t>
      </w:r>
    </w:p>
    <w:p w14:paraId="780DE9F0" w14:textId="6A3D5255" w:rsidR="00DF226D" w:rsidRDefault="00D15D7F" w:rsidP="00D15D7F">
      <w:proofErr w:type="gramStart"/>
      <w:r w:rsidRPr="00216588">
        <w:t>Endvidere</w:t>
      </w:r>
      <w:proofErr w:type="gramEnd"/>
      <w:r w:rsidRPr="00216588">
        <w:t xml:space="preserve"> beskrives øvrige krav til Leverandøren i forbindelse med opfyldelse af kontrakten, herunder krav vedrørende </w:t>
      </w:r>
      <w:r w:rsidR="00B420EA" w:rsidRPr="00216588">
        <w:t xml:space="preserve">kvalitetssikring, </w:t>
      </w:r>
      <w:r w:rsidRPr="00216588">
        <w:t>samarbejde og rapportering.</w:t>
      </w:r>
    </w:p>
    <w:p w14:paraId="6751A6C6" w14:textId="070500E0" w:rsidR="00EF1BB3" w:rsidRDefault="00EF1BB3" w:rsidP="00104E74">
      <w:pPr>
        <w:pStyle w:val="Overskrift1"/>
        <w:spacing w:line="240" w:lineRule="auto"/>
        <w:ind w:left="357" w:hanging="357"/>
      </w:pPr>
      <w:bookmarkStart w:id="1" w:name="_Toc536185129"/>
      <w:bookmarkStart w:id="2" w:name="_Toc57870826"/>
      <w:r>
        <w:t>Generelle krav</w:t>
      </w:r>
      <w:bookmarkEnd w:id="1"/>
      <w:bookmarkEnd w:id="2"/>
    </w:p>
    <w:p w14:paraId="1CE561C7" w14:textId="77777777" w:rsidR="00EF1BB3" w:rsidRPr="00B102A4" w:rsidRDefault="00EF1BB3" w:rsidP="00B102A4">
      <w:pPr>
        <w:pStyle w:val="Overskrift2"/>
        <w:spacing w:before="360" w:line="360" w:lineRule="auto"/>
      </w:pPr>
      <w:r w:rsidRPr="00B102A4">
        <w:t xml:space="preserve">Overholdelse af lovgivning, mv. </w:t>
      </w:r>
    </w:p>
    <w:p w14:paraId="26E4C000" w14:textId="074DF22F" w:rsidR="00EF1BB3" w:rsidRPr="007907AB" w:rsidRDefault="00EF1BB3" w:rsidP="007907AB">
      <w:r w:rsidRPr="007907AB">
        <w:t>Leverandøren skal til enhver tid overholde gældende lovgivning og al</w:t>
      </w:r>
      <w:r w:rsidR="007907AB">
        <w:t>mindelige branchestandarder og -</w:t>
      </w:r>
      <w:r w:rsidRPr="007907AB">
        <w:t xml:space="preserve">skikke i forbindelse med levering af Ydelsen. </w:t>
      </w:r>
    </w:p>
    <w:p w14:paraId="2709C1A9" w14:textId="77777777" w:rsidR="00EF1BB3" w:rsidRPr="00B102A4" w:rsidRDefault="00EF1BB3" w:rsidP="00B102A4">
      <w:pPr>
        <w:pStyle w:val="Overskrift2"/>
        <w:spacing w:before="360" w:line="360" w:lineRule="auto"/>
      </w:pPr>
      <w:r w:rsidRPr="00B102A4">
        <w:t xml:space="preserve">Udstyr og værktøj </w:t>
      </w:r>
    </w:p>
    <w:p w14:paraId="3C57449D" w14:textId="1C0AFBD9" w:rsidR="00EF1BB3" w:rsidRPr="007907AB" w:rsidRDefault="00EF1BB3" w:rsidP="007907AB">
      <w:r w:rsidRPr="007907AB">
        <w:t>Leverandøren skal stille med alt udstyr, værktøj og lignende, der er nødvendigt til at levere Ydelsen. Herunder bærersæler, surringsudstyr, lifte</w:t>
      </w:r>
      <w:r w:rsidR="00156D2F">
        <w:t>,</w:t>
      </w:r>
      <w:r w:rsidRPr="007907AB">
        <w:t xml:space="preserve"> flyttekasser, flyttevogne, pakkevejledning, mærkater, emballage, påklædning, flyttetæpper, mv. </w:t>
      </w:r>
    </w:p>
    <w:p w14:paraId="7AF01B2A" w14:textId="77777777" w:rsidR="00EF1BB3" w:rsidRPr="007907AB" w:rsidRDefault="00EF1BB3" w:rsidP="007907AB">
      <w:r w:rsidRPr="007907AB">
        <w:t xml:space="preserve">Alt værktøj og udstyr skal være af god kvalitet, og må ikke være nedslidt. Værktøj skal desuden leve op til </w:t>
      </w:r>
      <w:proofErr w:type="spellStart"/>
      <w:r w:rsidRPr="007907AB">
        <w:t>almindlige</w:t>
      </w:r>
      <w:proofErr w:type="spellEnd"/>
      <w:r w:rsidRPr="007907AB">
        <w:t xml:space="preserve"> branchestandarder og -skikke.</w:t>
      </w:r>
    </w:p>
    <w:p w14:paraId="3DF90F91" w14:textId="77777777" w:rsidR="00EF1BB3" w:rsidRPr="00B102A4" w:rsidRDefault="00EF1BB3" w:rsidP="00B102A4">
      <w:pPr>
        <w:pStyle w:val="Overskrift2"/>
        <w:spacing w:before="360" w:line="360" w:lineRule="auto"/>
      </w:pPr>
      <w:r w:rsidRPr="00B102A4">
        <w:t>Miljø</w:t>
      </w:r>
    </w:p>
    <w:p w14:paraId="16D6F503" w14:textId="77777777" w:rsidR="00EF1BB3" w:rsidRPr="007907AB" w:rsidRDefault="00EF1BB3" w:rsidP="007907AB">
      <w:r w:rsidRPr="007907AB">
        <w:t>Alle Ydelser skal udføres med mindst mulig miljøbelastning for øje.</w:t>
      </w:r>
    </w:p>
    <w:p w14:paraId="08D7785C" w14:textId="6C6C776A" w:rsidR="007258B0" w:rsidRDefault="007258B0" w:rsidP="00104E74">
      <w:pPr>
        <w:pStyle w:val="Overskrift1"/>
        <w:spacing w:line="240" w:lineRule="auto"/>
        <w:ind w:left="357" w:hanging="357"/>
      </w:pPr>
      <w:bookmarkStart w:id="3" w:name="_Toc57870827"/>
      <w:r>
        <w:t>Flytteydelserne</w:t>
      </w:r>
      <w:bookmarkEnd w:id="3"/>
    </w:p>
    <w:p w14:paraId="4D31198B" w14:textId="5D1EB6D4" w:rsidR="007258B0" w:rsidRPr="00957360" w:rsidRDefault="00B27365" w:rsidP="007258B0">
      <w:pPr>
        <w:pStyle w:val="Overskrift2"/>
        <w:spacing w:before="360" w:line="360" w:lineRule="auto"/>
      </w:pPr>
      <w:r>
        <w:t>Flytte</w:t>
      </w:r>
      <w:r w:rsidR="007258B0" w:rsidRPr="00C23BE7">
        <w:t>opgaven</w:t>
      </w:r>
    </w:p>
    <w:p w14:paraId="6FADC535" w14:textId="1B377FBA" w:rsidR="007258B0" w:rsidRPr="00070B20" w:rsidRDefault="007258B0" w:rsidP="007258B0">
      <w:r>
        <w:t xml:space="preserve">Flytteydelserne rekvireres i forbindelse med flytning til nye lokaler, lokalebytte i forbindelse med ressortændringer mv. af kontorarbejdspladser, fællesarealer, arkiver osv., og </w:t>
      </w:r>
      <w:r w:rsidR="00B27365">
        <w:t xml:space="preserve">øvrig </w:t>
      </w:r>
      <w:r>
        <w:t xml:space="preserve">flytning af gods der skal flyttes </w:t>
      </w:r>
      <w:r w:rsidR="00156D2F">
        <w:t>mellem lokationer i Nuuk,</w:t>
      </w:r>
      <w:r w:rsidR="00B27365">
        <w:t xml:space="preserve"> </w:t>
      </w:r>
      <w:r>
        <w:t xml:space="preserve">samt </w:t>
      </w:r>
      <w:r w:rsidR="00156D2F">
        <w:t xml:space="preserve">afhentning </w:t>
      </w:r>
      <w:r>
        <w:t xml:space="preserve">og </w:t>
      </w:r>
      <w:r w:rsidR="00156D2F">
        <w:t xml:space="preserve">distribution </w:t>
      </w:r>
      <w:r>
        <w:t xml:space="preserve">af gods fra havnen.  </w:t>
      </w:r>
    </w:p>
    <w:p w14:paraId="787368AE" w14:textId="77777777" w:rsidR="007258B0" w:rsidRPr="00C23BE7" w:rsidRDefault="007258B0" w:rsidP="007258B0">
      <w:pPr>
        <w:pStyle w:val="Overskrift2"/>
        <w:spacing w:before="360" w:line="360" w:lineRule="auto"/>
      </w:pPr>
      <w:r w:rsidRPr="00C23BE7">
        <w:t xml:space="preserve">Transport </w:t>
      </w:r>
    </w:p>
    <w:p w14:paraId="7E83C0BC" w14:textId="0FF5B36C" w:rsidR="007258B0" w:rsidRPr="00100CF8" w:rsidRDefault="00FA4F9A" w:rsidP="007258B0">
      <w:r w:rsidRPr="008A4301">
        <w:t>Leverandøren skal gennemføre</w:t>
      </w:r>
      <w:r w:rsidRPr="00490BB0">
        <w:t xml:space="preserve"> </w:t>
      </w:r>
      <w:r>
        <w:t>dør-til-dør transport af Flyttegods mellem afhentnings- og leveringsadresse i Nuuk. Leverandøren skal tilrettelægge</w:t>
      </w:r>
      <w:r w:rsidR="00B27365">
        <w:t xml:space="preserve"> </w:t>
      </w:r>
      <w:r w:rsidR="007258B0">
        <w:t>transport</w:t>
      </w:r>
      <w:r w:rsidR="00B27365">
        <w:t>erne så</w:t>
      </w:r>
      <w:r w:rsidR="007258B0">
        <w:t xml:space="preserve"> Flyttegodset</w:t>
      </w:r>
      <w:r w:rsidR="00B27365">
        <w:t xml:space="preserve"> flyttes på sikker og forsvarlig vis</w:t>
      </w:r>
      <w:r w:rsidR="007258B0">
        <w:t>.</w:t>
      </w:r>
    </w:p>
    <w:p w14:paraId="282BB379" w14:textId="77777777" w:rsidR="00B27365" w:rsidRPr="00C23BE7" w:rsidRDefault="00B27365" w:rsidP="00B27365">
      <w:pPr>
        <w:pStyle w:val="Overskrift2"/>
        <w:numPr>
          <w:ilvl w:val="1"/>
          <w:numId w:val="8"/>
        </w:numPr>
        <w:spacing w:before="360" w:line="360" w:lineRule="auto"/>
      </w:pPr>
      <w:r w:rsidRPr="00C23BE7">
        <w:t>Nedtagelse og opstilling af inventar</w:t>
      </w:r>
    </w:p>
    <w:p w14:paraId="2F90EF04" w14:textId="77777777" w:rsidR="00B27365" w:rsidRDefault="00B27365" w:rsidP="00B27365">
      <w:r>
        <w:t xml:space="preserve">Leverandøren skal nedtage og opstille inventar i forbindelse med levering af Flytteydelsen, hvis Rekvirenten har anmodet herom ved bestilling. </w:t>
      </w:r>
    </w:p>
    <w:p w14:paraId="1F85F14C" w14:textId="77777777" w:rsidR="007258B0" w:rsidRPr="00C23BE7" w:rsidRDefault="007258B0" w:rsidP="007258B0">
      <w:pPr>
        <w:pStyle w:val="Overskrift2"/>
        <w:spacing w:before="360" w:line="360" w:lineRule="auto"/>
      </w:pPr>
      <w:r w:rsidRPr="00C23BE7">
        <w:lastRenderedPageBreak/>
        <w:t xml:space="preserve">Adskillelse og samling af Flyttegods </w:t>
      </w:r>
    </w:p>
    <w:p w14:paraId="7086B3F8" w14:textId="77777777" w:rsidR="007258B0" w:rsidRDefault="007258B0" w:rsidP="007258B0">
      <w:r>
        <w:t>Leverandøren skal efter eget skøn foretage adskillelse og samling af Flyttegods i forbindelse med levering af Flytteydelsen.</w:t>
      </w:r>
    </w:p>
    <w:p w14:paraId="7AB3163E" w14:textId="77777777" w:rsidR="007258B0" w:rsidRPr="00C23BE7" w:rsidRDefault="007258B0" w:rsidP="007258B0">
      <w:pPr>
        <w:pStyle w:val="Overskrift2"/>
        <w:spacing w:before="360" w:line="360" w:lineRule="auto"/>
      </w:pPr>
      <w:r w:rsidRPr="00C23BE7">
        <w:t xml:space="preserve">Nedpakning og udpakning af Flyttegods </w:t>
      </w:r>
    </w:p>
    <w:p w14:paraId="436950F8" w14:textId="77777777" w:rsidR="007258B0" w:rsidRDefault="007258B0" w:rsidP="007258B0">
      <w:r>
        <w:t xml:space="preserve">Leverandøren skal nedpakke og </w:t>
      </w:r>
      <w:proofErr w:type="spellStart"/>
      <w:r>
        <w:t>udpakke</w:t>
      </w:r>
      <w:proofErr w:type="spellEnd"/>
      <w:r>
        <w:t xml:space="preserve"> alt Flyttegods, inklusive IT- og teleudstyr,</w:t>
      </w:r>
      <w:r w:rsidRPr="00FE5500">
        <w:t xml:space="preserve"> </w:t>
      </w:r>
      <w:r>
        <w:t xml:space="preserve">i forbindelse med levering af Flytteydelsen, hvis Rekvirenten har anmodet herom ved bestilling. </w:t>
      </w:r>
    </w:p>
    <w:p w14:paraId="3A540B18" w14:textId="77777777" w:rsidR="007258B0" w:rsidRPr="00C23BE7" w:rsidRDefault="007258B0" w:rsidP="007258B0">
      <w:pPr>
        <w:pStyle w:val="Overskrift2"/>
        <w:spacing w:before="360" w:line="360" w:lineRule="auto"/>
      </w:pPr>
      <w:r w:rsidRPr="00C23BE7">
        <w:t>Emballering</w:t>
      </w:r>
    </w:p>
    <w:p w14:paraId="453A58C2" w14:textId="77777777" w:rsidR="007258B0" w:rsidRPr="005B0D17" w:rsidRDefault="007258B0" w:rsidP="007258B0">
      <w:r>
        <w:t xml:space="preserve">Leverandøren skal sikre en hensigtsmæssig emballering af alt Flyttegods. Pakning og emballering skal ske med de i branchen almindeligt anerkendte emballagetyper og -materialer. </w:t>
      </w:r>
    </w:p>
    <w:p w14:paraId="6A6BD76D" w14:textId="77777777" w:rsidR="007258B0" w:rsidRPr="00C23BE7" w:rsidRDefault="007258B0" w:rsidP="007258B0">
      <w:pPr>
        <w:pStyle w:val="Overskrift2"/>
        <w:spacing w:before="360" w:line="360" w:lineRule="auto"/>
      </w:pPr>
      <w:r w:rsidRPr="00C23BE7">
        <w:t>Bortskaffelse af paknings- og emballeringsmateriale</w:t>
      </w:r>
    </w:p>
    <w:p w14:paraId="46345F57" w14:textId="77777777" w:rsidR="007258B0" w:rsidRDefault="007258B0" w:rsidP="007258B0">
      <w:r>
        <w:t>Leverandøren skal bortskaffe overskydende</w:t>
      </w:r>
      <w:r w:rsidRPr="00A03A28">
        <w:t xml:space="preserve"> </w:t>
      </w:r>
      <w:r>
        <w:t xml:space="preserve">paknings- og emballeringsmateriale på en miljømæssig forsvarlig måde. </w:t>
      </w:r>
    </w:p>
    <w:p w14:paraId="38949E58" w14:textId="77777777" w:rsidR="007258B0" w:rsidRPr="003F395E" w:rsidRDefault="007258B0" w:rsidP="007258B0">
      <w:pPr>
        <w:pStyle w:val="Overskrift2"/>
        <w:spacing w:before="360" w:line="360" w:lineRule="auto"/>
      </w:pPr>
      <w:r w:rsidRPr="00C23BE7">
        <w:t>Mandskab</w:t>
      </w:r>
    </w:p>
    <w:p w14:paraId="388B5DD4" w14:textId="77777777" w:rsidR="007258B0" w:rsidRDefault="007258B0" w:rsidP="007258B0">
      <w:r>
        <w:t>Leverandøren skal stille med det mandskab</w:t>
      </w:r>
      <w:r w:rsidRPr="006E7780">
        <w:t xml:space="preserve"> </w:t>
      </w:r>
      <w:r>
        <w:t xml:space="preserve">til den enkelte Flytteydelse, som er nødvendigt for opfyldelse af Aftalen. </w:t>
      </w:r>
    </w:p>
    <w:p w14:paraId="559B545F" w14:textId="77777777" w:rsidR="007258B0" w:rsidRDefault="007258B0" w:rsidP="007258B0">
      <w:r>
        <w:t>Ved håndtering af sensitivt eller særligt værdifuldt gods skal Leverandøren på Rekvirentens forlangende dokumentere, at det mandskab, der anvendes til opgaven, er i besiddelse af en ren straffeattest.</w:t>
      </w:r>
    </w:p>
    <w:p w14:paraId="4300AFDB" w14:textId="77777777" w:rsidR="007258B0" w:rsidRPr="00C23BE7" w:rsidRDefault="007258B0" w:rsidP="007258B0">
      <w:pPr>
        <w:pStyle w:val="Overskrift2"/>
        <w:spacing w:before="360" w:line="360" w:lineRule="auto"/>
      </w:pPr>
      <w:r w:rsidRPr="00C23BE7">
        <w:t>Tidspunkt for Flytteydelser</w:t>
      </w:r>
    </w:p>
    <w:p w14:paraId="0C673B41" w14:textId="77777777" w:rsidR="007258B0" w:rsidRDefault="007258B0" w:rsidP="007258B0">
      <w:r>
        <w:t xml:space="preserve">Flytteydelser skal efter bestilling kunne udføres på alle ugedage mellem kl. 8 og 16, helligdage undtaget. </w:t>
      </w:r>
    </w:p>
    <w:p w14:paraId="6F58E628" w14:textId="4DF40504" w:rsidR="007258B0" w:rsidRDefault="007258B0" w:rsidP="007258B0">
      <w:r>
        <w:t xml:space="preserve">Leverandøren skal kunne iværksætte mindre flytteopgaver (1-2 mand i højst 4 timer) med 24 timers varsel. Større flytteopgaver </w:t>
      </w:r>
      <w:r w:rsidR="007F383D">
        <w:t xml:space="preserve">(eks. arbejdsplads med 20 medarbejdere, køkken, printerrum og arkiv) </w:t>
      </w:r>
      <w:r>
        <w:t xml:space="preserve">skal kunne iværksættes med </w:t>
      </w:r>
      <w:r w:rsidR="007F383D">
        <w:t>7</w:t>
      </w:r>
      <w:r>
        <w:t xml:space="preserve"> dages varsel</w:t>
      </w:r>
      <w:r w:rsidR="007F383D">
        <w:t xml:space="preserve"> og afsluttes i løbet af 2 dage</w:t>
      </w:r>
      <w:r>
        <w:t>.</w:t>
      </w:r>
    </w:p>
    <w:p w14:paraId="4082798D" w14:textId="77777777" w:rsidR="007258B0" w:rsidRPr="00C23BE7" w:rsidRDefault="007258B0" w:rsidP="007258B0">
      <w:pPr>
        <w:pStyle w:val="Overskrift2"/>
        <w:spacing w:before="360" w:line="360" w:lineRule="auto"/>
      </w:pPr>
      <w:r w:rsidRPr="00C23BE7">
        <w:t>Mærkning af Flyttegods</w:t>
      </w:r>
    </w:p>
    <w:p w14:paraId="687DFB26" w14:textId="77777777" w:rsidR="007258B0" w:rsidRDefault="007258B0" w:rsidP="007258B0">
      <w:r>
        <w:t xml:space="preserve">Ved afmærkning af Flyttegods skal Leverandøren anvende mærkater, der er let genkendelige og let aftagelige. </w:t>
      </w:r>
    </w:p>
    <w:p w14:paraId="739DC1D0" w14:textId="77777777" w:rsidR="0036575C" w:rsidRPr="00C23BE7" w:rsidRDefault="0036575C" w:rsidP="0036575C">
      <w:pPr>
        <w:pStyle w:val="Overskrift2"/>
        <w:spacing w:before="360" w:line="360" w:lineRule="auto"/>
      </w:pPr>
      <w:r w:rsidRPr="00C23BE7">
        <w:t>Afdækning af omgivelser</w:t>
      </w:r>
    </w:p>
    <w:p w14:paraId="062147B8" w14:textId="7706716C" w:rsidR="0036575C" w:rsidRPr="009575EC" w:rsidRDefault="0036575C" w:rsidP="0036575C">
      <w:r>
        <w:t xml:space="preserve">Leverandøren skal foretage afdækning af omgivelserne, hvis det er nødvendigt for at sikre, at der ikke efterlades aftryk eller sker skade på bygninger, mv.  </w:t>
      </w:r>
    </w:p>
    <w:p w14:paraId="55EBBE11" w14:textId="2213A8DB" w:rsidR="0036575C" w:rsidRPr="00C23BE7" w:rsidRDefault="0036575C" w:rsidP="0036575C">
      <w:pPr>
        <w:pStyle w:val="Overskrift2"/>
        <w:spacing w:before="360" w:line="360" w:lineRule="auto"/>
      </w:pPr>
      <w:r w:rsidRPr="00C23BE7">
        <w:lastRenderedPageBreak/>
        <w:t>Efterladte aftryk</w:t>
      </w:r>
      <w:r>
        <w:t xml:space="preserve"> og skader</w:t>
      </w:r>
      <w:r w:rsidRPr="00C23BE7">
        <w:t xml:space="preserve"> mv.</w:t>
      </w:r>
    </w:p>
    <w:p w14:paraId="4FE76D66" w14:textId="4C759A4C" w:rsidR="0036575C" w:rsidRDefault="0036575C" w:rsidP="0036575C">
      <w:r>
        <w:t>Leverandøren må ikke efterlade aftryk eller andre spor efter Flytteydelsen. Efterladte aftryk, mv. skal fjernes af Leverandøren ved Rekvirentens anmodning herom. Er dette ikke sket inden for 5 hverdage efter anmodningen, kan Kunden få arbejdet udført på Leverandørens regning.</w:t>
      </w:r>
      <w:r w:rsidRPr="0036575C">
        <w:t xml:space="preserve"> </w:t>
      </w:r>
      <w:r>
        <w:t>Leverandøren er ansvarlig for</w:t>
      </w:r>
      <w:r w:rsidRPr="00B44311">
        <w:t xml:space="preserve"> </w:t>
      </w:r>
      <w:r>
        <w:t>enhver skade, som indtræder i forbindelse med levering af Flytteydelsen.</w:t>
      </w:r>
    </w:p>
    <w:p w14:paraId="497DC9EC" w14:textId="77777777" w:rsidR="007258B0" w:rsidRPr="00C23BE7" w:rsidRDefault="007258B0" w:rsidP="007258B0">
      <w:pPr>
        <w:pStyle w:val="Overskrift2"/>
        <w:spacing w:before="360" w:line="360" w:lineRule="auto"/>
      </w:pPr>
      <w:r w:rsidRPr="00C23BE7">
        <w:t xml:space="preserve">Afspærring og skiltning ved parkering </w:t>
      </w:r>
    </w:p>
    <w:p w14:paraId="79B83E5E" w14:textId="77777777" w:rsidR="007258B0" w:rsidRDefault="007258B0" w:rsidP="007258B0">
      <w:r>
        <w:t xml:space="preserve">Leverandøren skal afspærre og skilte efter gældende parkeringsregler ved den lokalitet, Flyttegodset flyttes fra, og ved den lokalitet, det flyttes til.  </w:t>
      </w:r>
    </w:p>
    <w:p w14:paraId="21E842DA" w14:textId="77777777" w:rsidR="007258B0" w:rsidRPr="00183ACE" w:rsidRDefault="007258B0" w:rsidP="007258B0">
      <w:pPr>
        <w:pStyle w:val="Overskrift2"/>
        <w:spacing w:before="360" w:line="360" w:lineRule="auto"/>
      </w:pPr>
      <w:r w:rsidRPr="00C23BE7">
        <w:t>Bortskaffelse af Flyttegods</w:t>
      </w:r>
    </w:p>
    <w:p w14:paraId="6659664E" w14:textId="77777777" w:rsidR="007258B0" w:rsidRDefault="007258B0" w:rsidP="007258B0">
      <w:r>
        <w:t>Leverandøren skal bortskaffe Flyttegods</w:t>
      </w:r>
      <w:r w:rsidRPr="00DB1C7D">
        <w:t xml:space="preserve"> </w:t>
      </w:r>
      <w:r>
        <w:t>efter Rekvirentens anmodning herom. Bortskaffelsen skal ske under hensyn til miljøet.</w:t>
      </w:r>
    </w:p>
    <w:p w14:paraId="0EB6B89F" w14:textId="77777777" w:rsidR="007258B0" w:rsidRPr="00C23BE7" w:rsidRDefault="007258B0" w:rsidP="007258B0">
      <w:pPr>
        <w:pStyle w:val="Overskrift2"/>
        <w:spacing w:before="360" w:line="360" w:lineRule="auto"/>
      </w:pPr>
      <w:r w:rsidRPr="00C23BE7">
        <w:t xml:space="preserve">Transportforsikring </w:t>
      </w:r>
    </w:p>
    <w:p w14:paraId="12D57006" w14:textId="77777777" w:rsidR="007258B0" w:rsidRPr="008A4301" w:rsidRDefault="007258B0" w:rsidP="007258B0">
      <w:r w:rsidRPr="008A4301">
        <w:t>Leverandøren skal tegne transportforsikring på ”Udvidede danske betingelser” for dagsværdien af det transporterede gods som oplyst af Rekvirenten ved rekvirering af Ydelsen.</w:t>
      </w:r>
    </w:p>
    <w:p w14:paraId="21375BDD" w14:textId="77777777" w:rsidR="007258B0" w:rsidRPr="008A4301" w:rsidRDefault="007258B0" w:rsidP="007258B0">
      <w:r w:rsidRPr="008A4301">
        <w:t xml:space="preserve">Transportforsikringen skal dække transporten fra og med nedpakning og afhentning af flyttegodset til og med levering og udpakning på bestemmelsesstedet. </w:t>
      </w:r>
    </w:p>
    <w:p w14:paraId="53FDA526" w14:textId="77777777" w:rsidR="00EE33F3" w:rsidRDefault="00EE33F3" w:rsidP="00104E74">
      <w:pPr>
        <w:pStyle w:val="Overskrift1"/>
        <w:spacing w:line="240" w:lineRule="auto"/>
        <w:ind w:left="357" w:hanging="357"/>
      </w:pPr>
      <w:bookmarkStart w:id="4" w:name="_Toc57870828"/>
      <w:r>
        <w:t>Kvalitetssikring</w:t>
      </w:r>
      <w:bookmarkEnd w:id="4"/>
    </w:p>
    <w:p w14:paraId="5CC2D78D" w14:textId="77777777" w:rsidR="00B102A4" w:rsidRDefault="00B102A4" w:rsidP="00B102A4">
      <w:pPr>
        <w:pStyle w:val="Overskrift2"/>
        <w:spacing w:before="360" w:line="360" w:lineRule="auto"/>
      </w:pPr>
      <w:r>
        <w:t>Instruktion af medarbejdere</w:t>
      </w:r>
    </w:p>
    <w:p w14:paraId="44B575D3" w14:textId="39D41A55" w:rsidR="00EE33F3" w:rsidRPr="007907AB" w:rsidRDefault="00EE33F3" w:rsidP="007907AB">
      <w:r w:rsidRPr="007907AB">
        <w:t>Leverandøren skal sikre sig, at de ansatte er ordentligt uddannet og instrueret i såvel flytteteknikker som anvendelse af materiel.</w:t>
      </w:r>
    </w:p>
    <w:p w14:paraId="19030E1E" w14:textId="25414335" w:rsidR="00B102A4" w:rsidRDefault="00B102A4" w:rsidP="00B102A4">
      <w:pPr>
        <w:pStyle w:val="Overskrift2"/>
        <w:spacing w:before="360" w:line="360" w:lineRule="auto"/>
      </w:pPr>
      <w:r>
        <w:t>Kvalitetssikring</w:t>
      </w:r>
    </w:p>
    <w:p w14:paraId="4A6C9760" w14:textId="77777777" w:rsidR="00EE33F3" w:rsidRPr="007907AB" w:rsidRDefault="00EE33F3" w:rsidP="007907AB">
      <w:r w:rsidRPr="007907AB">
        <w:t>Leverandøren skal udarbejde en plan for sikring af kvaliteten af Flytteydelser. Det skal fremgå af planen, hvorledes Leverandøren konkret vil sikre, at Flytteydelserne gennemføres som aftalt, og at risikoen for fejl begrænses, herunder at:</w:t>
      </w:r>
    </w:p>
    <w:p w14:paraId="42F8105F" w14:textId="77777777" w:rsidR="00EE33F3" w:rsidRDefault="00EE33F3" w:rsidP="00CF619A">
      <w:pPr>
        <w:pStyle w:val="Listeafsnit"/>
        <w:numPr>
          <w:ilvl w:val="0"/>
          <w:numId w:val="2"/>
        </w:numPr>
        <w:ind w:left="567" w:hanging="283"/>
      </w:pPr>
      <w:r>
        <w:t>Flyttegodset når frem til den aftalte tid</w:t>
      </w:r>
    </w:p>
    <w:p w14:paraId="4198F14A" w14:textId="77777777" w:rsidR="00EE33F3" w:rsidRDefault="00EE33F3" w:rsidP="00CF619A">
      <w:pPr>
        <w:pStyle w:val="Listeafsnit"/>
        <w:numPr>
          <w:ilvl w:val="0"/>
          <w:numId w:val="2"/>
        </w:numPr>
        <w:ind w:left="567" w:hanging="283"/>
      </w:pPr>
      <w:r>
        <w:t>Flyttegodset ikke beskadiges undervejs</w:t>
      </w:r>
    </w:p>
    <w:p w14:paraId="236D897D" w14:textId="77777777" w:rsidR="00EE33F3" w:rsidRDefault="00EE33F3" w:rsidP="00CF619A">
      <w:pPr>
        <w:pStyle w:val="Listeafsnit"/>
        <w:numPr>
          <w:ilvl w:val="0"/>
          <w:numId w:val="2"/>
        </w:numPr>
        <w:ind w:left="567" w:hanging="283"/>
      </w:pPr>
      <w:r>
        <w:t>Fejl systematisk identificeres</w:t>
      </w:r>
    </w:p>
    <w:p w14:paraId="3C403F93" w14:textId="77777777" w:rsidR="00EE33F3" w:rsidRDefault="00EE33F3" w:rsidP="00CF619A">
      <w:pPr>
        <w:pStyle w:val="Listeafsnit"/>
        <w:numPr>
          <w:ilvl w:val="0"/>
          <w:numId w:val="2"/>
        </w:numPr>
        <w:ind w:left="567" w:hanging="283"/>
      </w:pPr>
      <w:r>
        <w:t>Konstaterede fejl håndteres, så de medfører mindst mulig gene for Kunden</w:t>
      </w:r>
    </w:p>
    <w:p w14:paraId="62D1680C" w14:textId="064185DA" w:rsidR="00EE33F3" w:rsidRPr="007907AB" w:rsidRDefault="00EE33F3" w:rsidP="00CF619A">
      <w:pPr>
        <w:pStyle w:val="Listeafsnit"/>
        <w:numPr>
          <w:ilvl w:val="0"/>
          <w:numId w:val="2"/>
        </w:numPr>
        <w:spacing w:after="0" w:line="288" w:lineRule="auto"/>
        <w:ind w:left="567" w:hanging="283"/>
        <w:jc w:val="both"/>
        <w:rPr>
          <w:u w:val="single"/>
        </w:rPr>
      </w:pPr>
      <w:r>
        <w:t>Der følges op på fejl, så de ikke gentages</w:t>
      </w:r>
    </w:p>
    <w:p w14:paraId="169176AB" w14:textId="77777777" w:rsidR="00EE33F3" w:rsidRDefault="00EE33F3" w:rsidP="00EE33F3">
      <w:pPr>
        <w:pStyle w:val="Overskrift1"/>
      </w:pPr>
      <w:bookmarkStart w:id="5" w:name="_Toc57870829"/>
      <w:r>
        <w:lastRenderedPageBreak/>
        <w:t>Samarbejde</w:t>
      </w:r>
      <w:bookmarkEnd w:id="5"/>
    </w:p>
    <w:p w14:paraId="65823D95" w14:textId="1E4758D9" w:rsidR="00EE33F3" w:rsidRDefault="00EE33F3" w:rsidP="00EE33F3">
      <w:r>
        <w:t xml:space="preserve">Leverandøren skal aktivt fremme et godt samarbejde mellem de involverede aktører i flytteprocessen (Kunden, Rekvirenten, </w:t>
      </w:r>
      <w:r w:rsidR="00F3015D">
        <w:t>e</w:t>
      </w:r>
      <w:r>
        <w:t>ventuelle underleverandører, mv.). Leverandøren skal medvirke til, at konflikter identificeres hurtigt og løses i mindelighed.</w:t>
      </w:r>
    </w:p>
    <w:p w14:paraId="11D4A183" w14:textId="77777777" w:rsidR="00EE33F3" w:rsidRDefault="00EE33F3" w:rsidP="007907AB">
      <w:r w:rsidRPr="00296A76">
        <w:t>Leverandøren skal besvare henvendelse fra Kunden eller Rekvirenten senest næste hverdag.</w:t>
      </w:r>
    </w:p>
    <w:p w14:paraId="2544DC08" w14:textId="4B5A2824" w:rsidR="00EE33F3" w:rsidRDefault="00B102A4" w:rsidP="00B102A4">
      <w:pPr>
        <w:pStyle w:val="Overskrift2"/>
        <w:spacing w:before="360" w:line="360" w:lineRule="auto"/>
      </w:pPr>
      <w:r>
        <w:t>Statusmøder</w:t>
      </w:r>
    </w:p>
    <w:p w14:paraId="660D7E92" w14:textId="2BA50A52" w:rsidR="00EE33F3" w:rsidRDefault="00EE33F3" w:rsidP="00EE33F3">
      <w:r>
        <w:t>Leverandøren skal deltage i jævnlige statusmøder med Kunden</w:t>
      </w:r>
      <w:r w:rsidR="00F3015D">
        <w:t xml:space="preserve">. </w:t>
      </w:r>
      <w:r>
        <w:t>Statusmøder skal afholdes minimum 2 gange i løbet af det første år og herefter minimum 1 gang årligt. Leverandøren skal for hvert statusmøde forestå mødeindkaldelse, udarbejdelse af dagsorden og udsendelse af referat.</w:t>
      </w:r>
    </w:p>
    <w:p w14:paraId="2EBD9C3A" w14:textId="77777777" w:rsidR="00EE33F3" w:rsidRDefault="00EE33F3" w:rsidP="00EE33F3">
      <w:pPr>
        <w:pStyle w:val="Overskrift1"/>
      </w:pPr>
      <w:bookmarkStart w:id="6" w:name="_Toc57870830"/>
      <w:r>
        <w:t>Rapportering</w:t>
      </w:r>
      <w:bookmarkEnd w:id="6"/>
    </w:p>
    <w:p w14:paraId="0D665054" w14:textId="77777777" w:rsidR="00F3015D" w:rsidRDefault="00EE33F3" w:rsidP="007907AB">
      <w:r>
        <w:t>Leverandøren skal indsamle statistik og data vedrørende Kundens brug af Aftalen og opstille det i kvartals</w:t>
      </w:r>
      <w:r w:rsidR="00F3015D">
        <w:t>- og års</w:t>
      </w:r>
      <w:r>
        <w:t xml:space="preserve">rapporter. </w:t>
      </w:r>
    </w:p>
    <w:p w14:paraId="74CADDDA" w14:textId="77777777" w:rsidR="00F3015D" w:rsidRDefault="00F3015D" w:rsidP="007907AB">
      <w:r>
        <w:t xml:space="preserve">Kvartalsrapporter fremsendes til Kunden senest sidste dag i den på kvartalet følgende måned, </w:t>
      </w:r>
      <w:proofErr w:type="gramStart"/>
      <w:r>
        <w:t>eksempelvis</w:t>
      </w:r>
      <w:proofErr w:type="gramEnd"/>
      <w:r>
        <w:t xml:space="preserve"> senest 30. april hvad angår rapporteringen for 1. kvartal.</w:t>
      </w:r>
      <w:r w:rsidRPr="00F3015D">
        <w:t xml:space="preserve"> </w:t>
      </w:r>
    </w:p>
    <w:p w14:paraId="3B1F3A35" w14:textId="29246887" w:rsidR="00EE33F3" w:rsidRDefault="00F3015D" w:rsidP="007907AB">
      <w:r>
        <w:t>Årsrapporter fremsendes senest 31. januar for det foregående kalenderår.</w:t>
      </w:r>
    </w:p>
    <w:p w14:paraId="45D1E201" w14:textId="3E7A19F0" w:rsidR="00EE33F3" w:rsidRPr="00B102A4" w:rsidRDefault="00EE33F3" w:rsidP="00B102A4">
      <w:pPr>
        <w:pStyle w:val="Overskrift2"/>
        <w:spacing w:before="360" w:line="360" w:lineRule="auto"/>
      </w:pPr>
      <w:r w:rsidRPr="00B102A4">
        <w:t>Indhold</w:t>
      </w:r>
    </w:p>
    <w:p w14:paraId="1FD81F13" w14:textId="00C9FCF1" w:rsidR="00EE33F3" w:rsidRDefault="00EE33F3" w:rsidP="007907AB">
      <w:r>
        <w:t>Kvartals</w:t>
      </w:r>
      <w:r w:rsidR="00F3015D">
        <w:t>- og årsrapporter</w:t>
      </w:r>
      <w:r>
        <w:t xml:space="preserve"> skal som minimum indeholde: </w:t>
      </w:r>
    </w:p>
    <w:p w14:paraId="72866698" w14:textId="77777777" w:rsidR="00EE33F3" w:rsidRDefault="00EE33F3" w:rsidP="00CF619A">
      <w:pPr>
        <w:pStyle w:val="Listeafsnit"/>
        <w:numPr>
          <w:ilvl w:val="0"/>
          <w:numId w:val="2"/>
        </w:numPr>
        <w:spacing w:after="0" w:line="288" w:lineRule="auto"/>
        <w:ind w:left="567" w:hanging="283"/>
        <w:jc w:val="both"/>
      </w:pPr>
      <w:r>
        <w:t xml:space="preserve">Samlet antal Flytteydelser med angivelse af og mulighed for sortering på: </w:t>
      </w:r>
    </w:p>
    <w:p w14:paraId="291ABBCC" w14:textId="77777777" w:rsidR="00EE33F3" w:rsidRDefault="00EE33F3" w:rsidP="00CF619A">
      <w:pPr>
        <w:pStyle w:val="Listeafsnit"/>
        <w:numPr>
          <w:ilvl w:val="1"/>
          <w:numId w:val="3"/>
        </w:numPr>
        <w:spacing w:after="0" w:line="288" w:lineRule="auto"/>
        <w:ind w:left="1134" w:hanging="283"/>
        <w:jc w:val="both"/>
      </w:pPr>
      <w:r>
        <w:t>Pris</w:t>
      </w:r>
    </w:p>
    <w:p w14:paraId="01A34E37" w14:textId="77777777" w:rsidR="00EE33F3" w:rsidRDefault="00EE33F3" w:rsidP="00CF619A">
      <w:pPr>
        <w:pStyle w:val="Listeafsnit"/>
        <w:numPr>
          <w:ilvl w:val="1"/>
          <w:numId w:val="3"/>
        </w:numPr>
        <w:spacing w:after="0" w:line="288" w:lineRule="auto"/>
        <w:ind w:left="1134" w:hanging="283"/>
        <w:jc w:val="both"/>
      </w:pPr>
      <w:r>
        <w:t>Afhentningssted</w:t>
      </w:r>
    </w:p>
    <w:p w14:paraId="70FC43EF" w14:textId="77777777" w:rsidR="00EE33F3" w:rsidRDefault="00EE33F3" w:rsidP="00CF619A">
      <w:pPr>
        <w:pStyle w:val="Listeafsnit"/>
        <w:numPr>
          <w:ilvl w:val="1"/>
          <w:numId w:val="3"/>
        </w:numPr>
        <w:spacing w:after="0" w:line="288" w:lineRule="auto"/>
        <w:ind w:left="1134" w:hanging="283"/>
        <w:jc w:val="both"/>
      </w:pPr>
      <w:r>
        <w:t>Destination</w:t>
      </w:r>
    </w:p>
    <w:p w14:paraId="18C70B42" w14:textId="77777777" w:rsidR="00EE33F3" w:rsidRDefault="00EE33F3" w:rsidP="00CF619A">
      <w:pPr>
        <w:pStyle w:val="Listeafsnit"/>
        <w:numPr>
          <w:ilvl w:val="1"/>
          <w:numId w:val="3"/>
        </w:numPr>
        <w:spacing w:after="0" w:line="288" w:lineRule="auto"/>
        <w:ind w:left="1134" w:hanging="283"/>
        <w:jc w:val="both"/>
      </w:pPr>
      <w:r>
        <w:t xml:space="preserve">Rekvirent (identificeret ved GLN nr.) </w:t>
      </w:r>
    </w:p>
    <w:p w14:paraId="2707A358" w14:textId="324236FE" w:rsidR="00EE33F3" w:rsidRDefault="00EE33F3" w:rsidP="00CF619A">
      <w:pPr>
        <w:pStyle w:val="Listeafsnit"/>
        <w:numPr>
          <w:ilvl w:val="1"/>
          <w:numId w:val="3"/>
        </w:numPr>
        <w:spacing w:after="0" w:line="288" w:lineRule="auto"/>
        <w:ind w:left="1134" w:hanging="283"/>
        <w:jc w:val="both"/>
      </w:pPr>
      <w:r>
        <w:t>Mængde af Flyttegods fordelt på de i tilbuds</w:t>
      </w:r>
      <w:r w:rsidR="007907AB">
        <w:t>listen angivne typer af ydelser</w:t>
      </w:r>
    </w:p>
    <w:p w14:paraId="5BB2CC31" w14:textId="77777777" w:rsidR="00EE33F3" w:rsidRDefault="00EE33F3" w:rsidP="00CF619A">
      <w:pPr>
        <w:pStyle w:val="Listeafsnit"/>
        <w:numPr>
          <w:ilvl w:val="0"/>
          <w:numId w:val="2"/>
        </w:numPr>
        <w:spacing w:after="0" w:line="288" w:lineRule="auto"/>
        <w:ind w:left="567" w:hanging="283"/>
        <w:jc w:val="both"/>
      </w:pPr>
      <w:r>
        <w:t xml:space="preserve">Antal anmeldte skader fordelt på: </w:t>
      </w:r>
    </w:p>
    <w:p w14:paraId="75506457" w14:textId="77777777" w:rsidR="00EE33F3" w:rsidRDefault="00EE33F3" w:rsidP="00CF619A">
      <w:pPr>
        <w:pStyle w:val="Listeafsnit"/>
        <w:numPr>
          <w:ilvl w:val="1"/>
          <w:numId w:val="3"/>
        </w:numPr>
        <w:spacing w:after="0" w:line="288" w:lineRule="auto"/>
        <w:ind w:left="1134" w:hanging="283"/>
        <w:jc w:val="both"/>
      </w:pPr>
      <w:r>
        <w:t>Skader, der har medført erstatning, herunder information om, hvorledes skaden er opstået</w:t>
      </w:r>
    </w:p>
    <w:p w14:paraId="28265711" w14:textId="77777777" w:rsidR="00EE33F3" w:rsidRDefault="00EE33F3" w:rsidP="00CF619A">
      <w:pPr>
        <w:pStyle w:val="Listeafsnit"/>
        <w:numPr>
          <w:ilvl w:val="1"/>
          <w:numId w:val="3"/>
        </w:numPr>
        <w:spacing w:after="0" w:line="288" w:lineRule="auto"/>
        <w:ind w:left="1134" w:hanging="283"/>
        <w:jc w:val="both"/>
      </w:pPr>
      <w:r>
        <w:t xml:space="preserve">Afviste skader </w:t>
      </w:r>
    </w:p>
    <w:p w14:paraId="72E8AD1C" w14:textId="77777777" w:rsidR="00EE33F3" w:rsidRPr="00B102A4" w:rsidRDefault="00EE33F3" w:rsidP="00B102A4">
      <w:pPr>
        <w:pStyle w:val="Overskrift2"/>
        <w:spacing w:before="360" w:line="360" w:lineRule="auto"/>
      </w:pPr>
      <w:r w:rsidRPr="00B102A4">
        <w:t>Format</w:t>
      </w:r>
    </w:p>
    <w:p w14:paraId="63460048" w14:textId="77777777" w:rsidR="00EE33F3" w:rsidRDefault="00EE33F3" w:rsidP="008A4301">
      <w:r>
        <w:t xml:space="preserve">Rapporten skal udarbejdes på dansk og sendes elektronisk i et format, der er kompatibel med Microsoft Excel. </w:t>
      </w:r>
    </w:p>
    <w:p w14:paraId="69BDB92A" w14:textId="77777777" w:rsidR="007258B0" w:rsidRDefault="007258B0" w:rsidP="008A4301"/>
    <w:sectPr w:rsidR="007258B0" w:rsidSect="002158CB">
      <w:headerReference w:type="default" r:id="rId8"/>
      <w:footerReference w:type="default" r:id="rId9"/>
      <w:headerReference w:type="first" r:id="rId10"/>
      <w:pgSz w:w="11906" w:h="16838"/>
      <w:pgMar w:top="1276" w:right="1134" w:bottom="993"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0F16F" w14:textId="77777777" w:rsidR="00B5455B" w:rsidRDefault="00B5455B" w:rsidP="0041144C">
      <w:pPr>
        <w:spacing w:after="0" w:line="240" w:lineRule="auto"/>
      </w:pPr>
      <w:r>
        <w:separator/>
      </w:r>
    </w:p>
  </w:endnote>
  <w:endnote w:type="continuationSeparator" w:id="0">
    <w:p w14:paraId="73459C09" w14:textId="77777777" w:rsidR="00B5455B" w:rsidRDefault="00B5455B" w:rsidP="00411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4559941"/>
      <w:docPartObj>
        <w:docPartGallery w:val="Page Numbers (Bottom of Page)"/>
        <w:docPartUnique/>
      </w:docPartObj>
    </w:sdtPr>
    <w:sdtEndPr/>
    <w:sdtContent>
      <w:p w14:paraId="6E088E34" w14:textId="5C768BDF" w:rsidR="0041144C" w:rsidRDefault="0041144C">
        <w:pPr>
          <w:pStyle w:val="Sidefod"/>
          <w:jc w:val="center"/>
        </w:pPr>
        <w:r>
          <w:fldChar w:fldCharType="begin"/>
        </w:r>
        <w:r>
          <w:instrText>PAGE   \* MERGEFORMAT</w:instrText>
        </w:r>
        <w:r>
          <w:fldChar w:fldCharType="separate"/>
        </w:r>
        <w:r w:rsidR="00B27365">
          <w:rPr>
            <w:noProof/>
          </w:rPr>
          <w:t>3</w:t>
        </w:r>
        <w:r>
          <w:fldChar w:fldCharType="end"/>
        </w:r>
      </w:p>
    </w:sdtContent>
  </w:sdt>
  <w:p w14:paraId="5944539B" w14:textId="77777777" w:rsidR="0041144C" w:rsidRDefault="0041144C">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AD8EA" w14:textId="77777777" w:rsidR="00B5455B" w:rsidRDefault="00B5455B" w:rsidP="0041144C">
      <w:pPr>
        <w:spacing w:after="0" w:line="240" w:lineRule="auto"/>
      </w:pPr>
      <w:r>
        <w:separator/>
      </w:r>
    </w:p>
  </w:footnote>
  <w:footnote w:type="continuationSeparator" w:id="0">
    <w:p w14:paraId="588CEA80" w14:textId="77777777" w:rsidR="00B5455B" w:rsidRDefault="00B5455B" w:rsidP="004114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BD933" w14:textId="77777777" w:rsidR="0041144C" w:rsidRDefault="0041144C" w:rsidP="0041144C">
    <w:pPr>
      <w:pStyle w:val="Sidehoved"/>
    </w:pPr>
  </w:p>
  <w:p w14:paraId="35B82CA1" w14:textId="77777777" w:rsidR="0041144C" w:rsidRDefault="0041144C">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1446E" w14:textId="386E4257" w:rsidR="0041144C" w:rsidRPr="007D605C" w:rsidRDefault="0041144C" w:rsidP="004E07EF">
    <w:pPr>
      <w:pStyle w:val="Lillefed"/>
      <w:rPr>
        <w:sz w:val="12"/>
        <w:szCs w:val="12"/>
      </w:rPr>
    </w:pPr>
    <w:r w:rsidRPr="008A1B95">
      <w:rPr>
        <w:b w:val="0"/>
        <w:noProof/>
        <w:lang w:eastAsia="da-DK"/>
      </w:rPr>
      <w:drawing>
        <wp:anchor distT="0" distB="0" distL="114300" distR="114300" simplePos="0" relativeHeight="251659264" behindDoc="0" locked="1" layoutInCell="1" allowOverlap="1" wp14:anchorId="6A4B4938" wp14:editId="6544D82A">
          <wp:simplePos x="0" y="0"/>
          <wp:positionH relativeFrom="column">
            <wp:posOffset>4219575</wp:posOffset>
          </wp:positionH>
          <wp:positionV relativeFrom="page">
            <wp:posOffset>382905</wp:posOffset>
          </wp:positionV>
          <wp:extent cx="2162175" cy="714375"/>
          <wp:effectExtent l="0" t="0" r="9525" b="9525"/>
          <wp:wrapNone/>
          <wp:docPr id="1" name="Billede 1" descr="Nanoq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noq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7143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Pr>
        <w:sz w:val="12"/>
        <w:szCs w:val="12"/>
      </w:rPr>
      <w:t>Ani</w:t>
    </w:r>
    <w:r w:rsidRPr="007D605C">
      <w:rPr>
        <w:sz w:val="12"/>
        <w:szCs w:val="12"/>
      </w:rPr>
      <w:t>ngaasaqarnermut</w:t>
    </w:r>
    <w:proofErr w:type="spellEnd"/>
    <w:r w:rsidRPr="007D605C">
      <w:rPr>
        <w:sz w:val="12"/>
        <w:szCs w:val="12"/>
      </w:rPr>
      <w:t xml:space="preserve"> </w:t>
    </w:r>
    <w:proofErr w:type="spellStart"/>
    <w:r w:rsidRPr="007D605C">
      <w:rPr>
        <w:sz w:val="12"/>
        <w:szCs w:val="12"/>
      </w:rPr>
      <w:t>Sulisoqarnermullu</w:t>
    </w:r>
    <w:proofErr w:type="spellEnd"/>
    <w:r w:rsidRPr="007D605C">
      <w:rPr>
        <w:sz w:val="12"/>
        <w:szCs w:val="12"/>
      </w:rPr>
      <w:t xml:space="preserve"> </w:t>
    </w:r>
    <w:proofErr w:type="spellStart"/>
    <w:r w:rsidRPr="007D605C">
      <w:rPr>
        <w:sz w:val="12"/>
        <w:szCs w:val="12"/>
      </w:rPr>
      <w:t>Aqutsisoqarfik</w:t>
    </w:r>
    <w:proofErr w:type="spellEnd"/>
  </w:p>
  <w:p w14:paraId="41AB2AB2" w14:textId="77777777" w:rsidR="0041144C" w:rsidRDefault="0041144C" w:rsidP="0041144C">
    <w:pPr>
      <w:pStyle w:val="Lillev"/>
      <w:rPr>
        <w:sz w:val="12"/>
        <w:szCs w:val="12"/>
      </w:rPr>
    </w:pPr>
    <w:r w:rsidRPr="00266119">
      <w:rPr>
        <w:sz w:val="12"/>
        <w:szCs w:val="12"/>
      </w:rPr>
      <w:t>Økonomi- og Personalestyrelsen</w:t>
    </w:r>
  </w:p>
  <w:p w14:paraId="5E91B685" w14:textId="77777777" w:rsidR="0041144C" w:rsidRDefault="0041144C">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277BE"/>
    <w:multiLevelType w:val="hybridMultilevel"/>
    <w:tmpl w:val="07A6C09E"/>
    <w:lvl w:ilvl="0" w:tplc="314ECB2C">
      <w:start w:val="3"/>
      <w:numFmt w:val="bullet"/>
      <w:lvlText w:val="-"/>
      <w:lvlJc w:val="left"/>
      <w:pPr>
        <w:ind w:left="1080" w:hanging="360"/>
      </w:pPr>
      <w:rPr>
        <w:rFonts w:ascii="Calibri" w:eastAsiaTheme="minorHAnsi" w:hAnsi="Calibri" w:cstheme="minorBidi" w:hint="default"/>
      </w:rPr>
    </w:lvl>
    <w:lvl w:ilvl="1" w:tplc="04060003">
      <w:start w:val="1"/>
      <w:numFmt w:val="bullet"/>
      <w:lvlText w:val="o"/>
      <w:lvlJc w:val="left"/>
      <w:pPr>
        <w:ind w:left="1800" w:hanging="360"/>
      </w:pPr>
      <w:rPr>
        <w:rFonts w:ascii="Courier New" w:hAnsi="Courier New" w:cs="Courier New" w:hint="default"/>
      </w:rPr>
    </w:lvl>
    <w:lvl w:ilvl="2" w:tplc="04060005">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 w15:restartNumberingAfterBreak="0">
    <w:nsid w:val="3BF15A2E"/>
    <w:multiLevelType w:val="hybridMultilevel"/>
    <w:tmpl w:val="29806A36"/>
    <w:lvl w:ilvl="0" w:tplc="63A2CC04">
      <w:start w:val="14"/>
      <w:numFmt w:val="bullet"/>
      <w:lvlText w:val="-"/>
      <w:lvlJc w:val="left"/>
      <w:pPr>
        <w:ind w:left="720" w:hanging="360"/>
      </w:pPr>
      <w:rPr>
        <w:rFonts w:ascii="Calibri" w:eastAsiaTheme="minorHAnsi" w:hAnsi="Calibri"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9A03A8B"/>
    <w:multiLevelType w:val="multilevel"/>
    <w:tmpl w:val="C416F426"/>
    <w:lvl w:ilvl="0">
      <w:start w:val="1"/>
      <w:numFmt w:val="decimal"/>
      <w:pStyle w:val="Overskrift1"/>
      <w:lvlText w:val="%1."/>
      <w:lvlJc w:val="left"/>
      <w:pPr>
        <w:ind w:left="360" w:hanging="360"/>
      </w:pPr>
    </w:lvl>
    <w:lvl w:ilvl="1">
      <w:start w:val="1"/>
      <w:numFmt w:val="decimal"/>
      <w:pStyle w:val="Overskrift2"/>
      <w:isLgl/>
      <w:lvlText w:val="%1.%2."/>
      <w:lvlJc w:val="left"/>
      <w:pPr>
        <w:ind w:left="862" w:hanging="720"/>
      </w:pPr>
      <w:rPr>
        <w:rFonts w:hint="default"/>
      </w:rPr>
    </w:lvl>
    <w:lvl w:ilvl="2">
      <w:start w:val="1"/>
      <w:numFmt w:val="decimal"/>
      <w:pStyle w:val="Overskrift3"/>
      <w:isLgl/>
      <w:lvlText w:val="%1.%2.%3."/>
      <w:lvlJc w:val="left"/>
      <w:pPr>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582184399">
    <w:abstractNumId w:val="2"/>
  </w:num>
  <w:num w:numId="2" w16cid:durableId="1656760054">
    <w:abstractNumId w:val="1"/>
  </w:num>
  <w:num w:numId="3" w16cid:durableId="1865710060">
    <w:abstractNumId w:val="0"/>
  </w:num>
  <w:num w:numId="4" w16cid:durableId="73360568">
    <w:abstractNumId w:val="2"/>
  </w:num>
  <w:num w:numId="5" w16cid:durableId="106586466">
    <w:abstractNumId w:val="2"/>
  </w:num>
  <w:num w:numId="6" w16cid:durableId="288169739">
    <w:abstractNumId w:val="2"/>
  </w:num>
  <w:num w:numId="7" w16cid:durableId="1626499752">
    <w:abstractNumId w:val="2"/>
  </w:num>
  <w:num w:numId="8" w16cid:durableId="4102730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79366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33196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4215224">
    <w:abstractNumId w:val="2"/>
  </w:num>
  <w:num w:numId="12" w16cid:durableId="189473539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BFE"/>
    <w:rsid w:val="0005433E"/>
    <w:rsid w:val="00074935"/>
    <w:rsid w:val="00096537"/>
    <w:rsid w:val="000B2043"/>
    <w:rsid w:val="000E67BC"/>
    <w:rsid w:val="000F4BDB"/>
    <w:rsid w:val="00104E74"/>
    <w:rsid w:val="00123BD8"/>
    <w:rsid w:val="0014195B"/>
    <w:rsid w:val="00156D2F"/>
    <w:rsid w:val="00160F98"/>
    <w:rsid w:val="001639A0"/>
    <w:rsid w:val="00164196"/>
    <w:rsid w:val="00164844"/>
    <w:rsid w:val="00184581"/>
    <w:rsid w:val="00195058"/>
    <w:rsid w:val="001A253A"/>
    <w:rsid w:val="001B0C7E"/>
    <w:rsid w:val="001C09B2"/>
    <w:rsid w:val="001D4B41"/>
    <w:rsid w:val="001E47BB"/>
    <w:rsid w:val="001E6E80"/>
    <w:rsid w:val="00200C01"/>
    <w:rsid w:val="002020AA"/>
    <w:rsid w:val="002158CB"/>
    <w:rsid w:val="00216588"/>
    <w:rsid w:val="00236146"/>
    <w:rsid w:val="0024025D"/>
    <w:rsid w:val="0024096B"/>
    <w:rsid w:val="00247F3E"/>
    <w:rsid w:val="00281ABF"/>
    <w:rsid w:val="00281E47"/>
    <w:rsid w:val="0028733E"/>
    <w:rsid w:val="00294146"/>
    <w:rsid w:val="00296A76"/>
    <w:rsid w:val="002B0D9A"/>
    <w:rsid w:val="002C04C0"/>
    <w:rsid w:val="002D30A5"/>
    <w:rsid w:val="002D3D58"/>
    <w:rsid w:val="002E1A42"/>
    <w:rsid w:val="002F1CFF"/>
    <w:rsid w:val="002F4394"/>
    <w:rsid w:val="00306E75"/>
    <w:rsid w:val="00312527"/>
    <w:rsid w:val="0032633F"/>
    <w:rsid w:val="00326F52"/>
    <w:rsid w:val="00354F2A"/>
    <w:rsid w:val="003558DD"/>
    <w:rsid w:val="0036575C"/>
    <w:rsid w:val="00367EC4"/>
    <w:rsid w:val="00383725"/>
    <w:rsid w:val="00385C75"/>
    <w:rsid w:val="00391C43"/>
    <w:rsid w:val="003A65EB"/>
    <w:rsid w:val="003A7A77"/>
    <w:rsid w:val="003C2617"/>
    <w:rsid w:val="003C367F"/>
    <w:rsid w:val="003D46A6"/>
    <w:rsid w:val="003E6D6B"/>
    <w:rsid w:val="0040010D"/>
    <w:rsid w:val="0041144C"/>
    <w:rsid w:val="00421FF9"/>
    <w:rsid w:val="00426FA0"/>
    <w:rsid w:val="00431F00"/>
    <w:rsid w:val="004367F2"/>
    <w:rsid w:val="00436FC3"/>
    <w:rsid w:val="0044312B"/>
    <w:rsid w:val="0045510C"/>
    <w:rsid w:val="0045640A"/>
    <w:rsid w:val="0046549D"/>
    <w:rsid w:val="00471417"/>
    <w:rsid w:val="00490BB0"/>
    <w:rsid w:val="0049444B"/>
    <w:rsid w:val="004B21C2"/>
    <w:rsid w:val="004E07EF"/>
    <w:rsid w:val="004E22C5"/>
    <w:rsid w:val="004E53B5"/>
    <w:rsid w:val="00524372"/>
    <w:rsid w:val="00537843"/>
    <w:rsid w:val="00545D1D"/>
    <w:rsid w:val="005577E1"/>
    <w:rsid w:val="0056406B"/>
    <w:rsid w:val="005859AB"/>
    <w:rsid w:val="005A52FF"/>
    <w:rsid w:val="005D08AE"/>
    <w:rsid w:val="005D16FC"/>
    <w:rsid w:val="005E1AD0"/>
    <w:rsid w:val="005E2597"/>
    <w:rsid w:val="005F1ECC"/>
    <w:rsid w:val="006104B9"/>
    <w:rsid w:val="006235A7"/>
    <w:rsid w:val="006357C3"/>
    <w:rsid w:val="00646AC0"/>
    <w:rsid w:val="0065567E"/>
    <w:rsid w:val="0066158B"/>
    <w:rsid w:val="006740B1"/>
    <w:rsid w:val="006A2084"/>
    <w:rsid w:val="006A4B76"/>
    <w:rsid w:val="006C36EA"/>
    <w:rsid w:val="006C7946"/>
    <w:rsid w:val="006D1042"/>
    <w:rsid w:val="006E27A5"/>
    <w:rsid w:val="00701269"/>
    <w:rsid w:val="00713432"/>
    <w:rsid w:val="0072344C"/>
    <w:rsid w:val="00724461"/>
    <w:rsid w:val="0072530C"/>
    <w:rsid w:val="007258B0"/>
    <w:rsid w:val="00736B8D"/>
    <w:rsid w:val="00747E53"/>
    <w:rsid w:val="0076236F"/>
    <w:rsid w:val="007907AB"/>
    <w:rsid w:val="007A1259"/>
    <w:rsid w:val="007F383D"/>
    <w:rsid w:val="00805610"/>
    <w:rsid w:val="00806F87"/>
    <w:rsid w:val="008073C4"/>
    <w:rsid w:val="008117C4"/>
    <w:rsid w:val="00835A84"/>
    <w:rsid w:val="0083636D"/>
    <w:rsid w:val="0084214D"/>
    <w:rsid w:val="008552E6"/>
    <w:rsid w:val="008567D9"/>
    <w:rsid w:val="008823B0"/>
    <w:rsid w:val="00891CCC"/>
    <w:rsid w:val="00896A41"/>
    <w:rsid w:val="008A04B5"/>
    <w:rsid w:val="008A4301"/>
    <w:rsid w:val="008C3203"/>
    <w:rsid w:val="008C6A5D"/>
    <w:rsid w:val="00917945"/>
    <w:rsid w:val="009227C8"/>
    <w:rsid w:val="00963271"/>
    <w:rsid w:val="009A4FCB"/>
    <w:rsid w:val="009C2566"/>
    <w:rsid w:val="009C6C9A"/>
    <w:rsid w:val="009E4B92"/>
    <w:rsid w:val="009F67EF"/>
    <w:rsid w:val="009F7FE8"/>
    <w:rsid w:val="00A124E1"/>
    <w:rsid w:val="00A249DE"/>
    <w:rsid w:val="00A26AE9"/>
    <w:rsid w:val="00A33B2A"/>
    <w:rsid w:val="00A42587"/>
    <w:rsid w:val="00A54B17"/>
    <w:rsid w:val="00A66322"/>
    <w:rsid w:val="00A86516"/>
    <w:rsid w:val="00A90CF5"/>
    <w:rsid w:val="00AB1440"/>
    <w:rsid w:val="00AD5213"/>
    <w:rsid w:val="00AE1C6D"/>
    <w:rsid w:val="00AE4E89"/>
    <w:rsid w:val="00AF3F91"/>
    <w:rsid w:val="00AF550C"/>
    <w:rsid w:val="00B0343E"/>
    <w:rsid w:val="00B1010E"/>
    <w:rsid w:val="00B102A4"/>
    <w:rsid w:val="00B17BAE"/>
    <w:rsid w:val="00B27365"/>
    <w:rsid w:val="00B33025"/>
    <w:rsid w:val="00B420EA"/>
    <w:rsid w:val="00B5455B"/>
    <w:rsid w:val="00B619E1"/>
    <w:rsid w:val="00B62237"/>
    <w:rsid w:val="00B66354"/>
    <w:rsid w:val="00B821F6"/>
    <w:rsid w:val="00B85435"/>
    <w:rsid w:val="00B866E2"/>
    <w:rsid w:val="00B92C77"/>
    <w:rsid w:val="00BA3452"/>
    <w:rsid w:val="00BA6F1F"/>
    <w:rsid w:val="00BB34B4"/>
    <w:rsid w:val="00BB4CDB"/>
    <w:rsid w:val="00BC08FB"/>
    <w:rsid w:val="00BD2725"/>
    <w:rsid w:val="00BD676D"/>
    <w:rsid w:val="00BF4381"/>
    <w:rsid w:val="00C02754"/>
    <w:rsid w:val="00C0769E"/>
    <w:rsid w:val="00C13EFE"/>
    <w:rsid w:val="00C217A8"/>
    <w:rsid w:val="00C23BE7"/>
    <w:rsid w:val="00C24C9B"/>
    <w:rsid w:val="00C30D48"/>
    <w:rsid w:val="00C36310"/>
    <w:rsid w:val="00C45141"/>
    <w:rsid w:val="00C45B0C"/>
    <w:rsid w:val="00C5094C"/>
    <w:rsid w:val="00C643B3"/>
    <w:rsid w:val="00C65AC9"/>
    <w:rsid w:val="00C65CBE"/>
    <w:rsid w:val="00C67391"/>
    <w:rsid w:val="00C7198E"/>
    <w:rsid w:val="00C83AB6"/>
    <w:rsid w:val="00C83E3F"/>
    <w:rsid w:val="00CA21A9"/>
    <w:rsid w:val="00CB5573"/>
    <w:rsid w:val="00CB5855"/>
    <w:rsid w:val="00CC7285"/>
    <w:rsid w:val="00CF2EC3"/>
    <w:rsid w:val="00CF3390"/>
    <w:rsid w:val="00CF619A"/>
    <w:rsid w:val="00D032C7"/>
    <w:rsid w:val="00D140FB"/>
    <w:rsid w:val="00D15D7F"/>
    <w:rsid w:val="00D24887"/>
    <w:rsid w:val="00D317CB"/>
    <w:rsid w:val="00D3612F"/>
    <w:rsid w:val="00D43B63"/>
    <w:rsid w:val="00D50F89"/>
    <w:rsid w:val="00D535FE"/>
    <w:rsid w:val="00D558B1"/>
    <w:rsid w:val="00D76BD6"/>
    <w:rsid w:val="00D811A8"/>
    <w:rsid w:val="00D8671E"/>
    <w:rsid w:val="00D9238B"/>
    <w:rsid w:val="00D95A52"/>
    <w:rsid w:val="00D96559"/>
    <w:rsid w:val="00DA36B8"/>
    <w:rsid w:val="00DA7A10"/>
    <w:rsid w:val="00DC5929"/>
    <w:rsid w:val="00DC7080"/>
    <w:rsid w:val="00DD40FE"/>
    <w:rsid w:val="00DF226D"/>
    <w:rsid w:val="00E173B1"/>
    <w:rsid w:val="00E25379"/>
    <w:rsid w:val="00E315C5"/>
    <w:rsid w:val="00E92573"/>
    <w:rsid w:val="00EB2973"/>
    <w:rsid w:val="00EE33F3"/>
    <w:rsid w:val="00EE7C4C"/>
    <w:rsid w:val="00EF1BB3"/>
    <w:rsid w:val="00F11440"/>
    <w:rsid w:val="00F11D2E"/>
    <w:rsid w:val="00F11F46"/>
    <w:rsid w:val="00F15C57"/>
    <w:rsid w:val="00F3015D"/>
    <w:rsid w:val="00F54114"/>
    <w:rsid w:val="00F546A5"/>
    <w:rsid w:val="00F62F0D"/>
    <w:rsid w:val="00F6549E"/>
    <w:rsid w:val="00F9114F"/>
    <w:rsid w:val="00FA4F9A"/>
    <w:rsid w:val="00FA7BFE"/>
    <w:rsid w:val="00FD1466"/>
    <w:rsid w:val="00FD3708"/>
    <w:rsid w:val="00FD72F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A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AB6"/>
    <w:pPr>
      <w:spacing w:after="120"/>
    </w:pPr>
    <w:rPr>
      <w:sz w:val="24"/>
    </w:rPr>
  </w:style>
  <w:style w:type="paragraph" w:styleId="Overskrift1">
    <w:name w:val="heading 1"/>
    <w:basedOn w:val="Normal"/>
    <w:next w:val="Normal"/>
    <w:link w:val="Overskrift1Tegn"/>
    <w:uiPriority w:val="9"/>
    <w:qFormat/>
    <w:rsid w:val="0041144C"/>
    <w:pPr>
      <w:keepNext/>
      <w:keepLines/>
      <w:numPr>
        <w:numId w:val="1"/>
      </w:numPr>
      <w:spacing w:before="480" w:after="0" w:line="360" w:lineRule="auto"/>
      <w:outlineLvl w:val="0"/>
    </w:pPr>
    <w:rPr>
      <w:rFonts w:eastAsiaTheme="majorEastAsia" w:cstheme="majorBidi"/>
      <w:b/>
      <w:bCs/>
      <w:sz w:val="28"/>
      <w:szCs w:val="28"/>
    </w:rPr>
  </w:style>
  <w:style w:type="paragraph" w:styleId="Overskrift2">
    <w:name w:val="heading 2"/>
    <w:basedOn w:val="Normal"/>
    <w:next w:val="Normal"/>
    <w:link w:val="Overskrift2Tegn"/>
    <w:uiPriority w:val="9"/>
    <w:unhideWhenUsed/>
    <w:qFormat/>
    <w:rsid w:val="0041144C"/>
    <w:pPr>
      <w:keepNext/>
      <w:keepLines/>
      <w:numPr>
        <w:ilvl w:val="1"/>
        <w:numId w:val="1"/>
      </w:numPr>
      <w:spacing w:before="200" w:after="0"/>
      <w:outlineLvl w:val="1"/>
    </w:pPr>
    <w:rPr>
      <w:rFonts w:eastAsiaTheme="majorEastAsia" w:cstheme="majorBidi"/>
      <w:b/>
      <w:bCs/>
      <w:sz w:val="26"/>
      <w:szCs w:val="26"/>
    </w:rPr>
  </w:style>
  <w:style w:type="paragraph" w:styleId="Overskrift3">
    <w:name w:val="heading 3"/>
    <w:basedOn w:val="Normal"/>
    <w:next w:val="Normal"/>
    <w:link w:val="Overskrift3Tegn"/>
    <w:uiPriority w:val="9"/>
    <w:unhideWhenUsed/>
    <w:qFormat/>
    <w:rsid w:val="0041144C"/>
    <w:pPr>
      <w:keepNext/>
      <w:keepLines/>
      <w:numPr>
        <w:ilvl w:val="2"/>
        <w:numId w:val="1"/>
      </w:numPr>
      <w:spacing w:before="200" w:after="0" w:line="360" w:lineRule="auto"/>
      <w:outlineLvl w:val="2"/>
    </w:pPr>
    <w:rPr>
      <w:rFonts w:eastAsiaTheme="majorEastAsia" w:cstheme="majorBidi"/>
      <w:b/>
      <w:bCs/>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FA7BFE"/>
    <w:pPr>
      <w:ind w:left="720"/>
      <w:contextualSpacing/>
    </w:pPr>
  </w:style>
  <w:style w:type="character" w:styleId="Kommentarhenvisning">
    <w:name w:val="annotation reference"/>
    <w:basedOn w:val="Standardskrifttypeiafsnit"/>
    <w:uiPriority w:val="99"/>
    <w:semiHidden/>
    <w:unhideWhenUsed/>
    <w:rsid w:val="006A4B76"/>
    <w:rPr>
      <w:sz w:val="16"/>
      <w:szCs w:val="16"/>
    </w:rPr>
  </w:style>
  <w:style w:type="paragraph" w:styleId="Kommentartekst">
    <w:name w:val="annotation text"/>
    <w:basedOn w:val="Normal"/>
    <w:link w:val="KommentartekstTegn"/>
    <w:uiPriority w:val="99"/>
    <w:semiHidden/>
    <w:unhideWhenUsed/>
    <w:rsid w:val="006A4B76"/>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6A4B76"/>
    <w:rPr>
      <w:sz w:val="20"/>
      <w:szCs w:val="20"/>
    </w:rPr>
  </w:style>
  <w:style w:type="paragraph" w:styleId="Kommentaremne">
    <w:name w:val="annotation subject"/>
    <w:basedOn w:val="Kommentartekst"/>
    <w:next w:val="Kommentartekst"/>
    <w:link w:val="KommentaremneTegn"/>
    <w:uiPriority w:val="99"/>
    <w:semiHidden/>
    <w:unhideWhenUsed/>
    <w:rsid w:val="006A4B76"/>
    <w:rPr>
      <w:b/>
      <w:bCs/>
    </w:rPr>
  </w:style>
  <w:style w:type="character" w:customStyle="1" w:styleId="KommentaremneTegn">
    <w:name w:val="Kommentaremne Tegn"/>
    <w:basedOn w:val="KommentartekstTegn"/>
    <w:link w:val="Kommentaremne"/>
    <w:uiPriority w:val="99"/>
    <w:semiHidden/>
    <w:rsid w:val="006A4B76"/>
    <w:rPr>
      <w:b/>
      <w:bCs/>
      <w:sz w:val="20"/>
      <w:szCs w:val="20"/>
    </w:rPr>
  </w:style>
  <w:style w:type="paragraph" w:styleId="Markeringsbobletekst">
    <w:name w:val="Balloon Text"/>
    <w:basedOn w:val="Normal"/>
    <w:link w:val="MarkeringsbobletekstTegn"/>
    <w:uiPriority w:val="99"/>
    <w:semiHidden/>
    <w:unhideWhenUsed/>
    <w:rsid w:val="006A4B76"/>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6A4B76"/>
    <w:rPr>
      <w:rFonts w:ascii="Tahoma" w:hAnsi="Tahoma" w:cs="Tahoma"/>
      <w:sz w:val="16"/>
      <w:szCs w:val="16"/>
    </w:rPr>
  </w:style>
  <w:style w:type="paragraph" w:styleId="Sidehoved">
    <w:name w:val="header"/>
    <w:basedOn w:val="Normal"/>
    <w:link w:val="SidehovedTegn"/>
    <w:uiPriority w:val="99"/>
    <w:unhideWhenUsed/>
    <w:rsid w:val="0041144C"/>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41144C"/>
  </w:style>
  <w:style w:type="paragraph" w:styleId="Sidefod">
    <w:name w:val="footer"/>
    <w:basedOn w:val="Normal"/>
    <w:link w:val="SidefodTegn"/>
    <w:uiPriority w:val="99"/>
    <w:unhideWhenUsed/>
    <w:rsid w:val="0041144C"/>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41144C"/>
  </w:style>
  <w:style w:type="paragraph" w:customStyle="1" w:styleId="Lillev">
    <w:name w:val="Lille v"/>
    <w:basedOn w:val="Sidehoved"/>
    <w:qFormat/>
    <w:rsid w:val="0041144C"/>
    <w:pPr>
      <w:tabs>
        <w:tab w:val="clear" w:pos="4819"/>
        <w:tab w:val="clear" w:pos="9638"/>
      </w:tabs>
      <w:spacing w:line="200" w:lineRule="atLeast"/>
      <w:ind w:right="3289"/>
      <w:jc w:val="both"/>
    </w:pPr>
    <w:rPr>
      <w:rFonts w:ascii="Arial" w:eastAsia="Times New Roman" w:hAnsi="Arial" w:cs="Times New Roman"/>
      <w:sz w:val="14"/>
      <w:szCs w:val="24"/>
    </w:rPr>
  </w:style>
  <w:style w:type="paragraph" w:customStyle="1" w:styleId="Lillefed">
    <w:name w:val="Lille fed"/>
    <w:basedOn w:val="Sidehoved"/>
    <w:link w:val="LillefedTegn"/>
    <w:qFormat/>
    <w:rsid w:val="0041144C"/>
    <w:pPr>
      <w:tabs>
        <w:tab w:val="clear" w:pos="4819"/>
        <w:tab w:val="clear" w:pos="9638"/>
      </w:tabs>
      <w:spacing w:line="200" w:lineRule="atLeast"/>
      <w:ind w:right="3289"/>
      <w:jc w:val="both"/>
    </w:pPr>
    <w:rPr>
      <w:rFonts w:ascii="Arial" w:eastAsia="Times New Roman" w:hAnsi="Arial" w:cs="Times New Roman"/>
      <w:b/>
      <w:sz w:val="14"/>
      <w:szCs w:val="24"/>
    </w:rPr>
  </w:style>
  <w:style w:type="character" w:customStyle="1" w:styleId="LillefedTegn">
    <w:name w:val="Lille fed Tegn"/>
    <w:link w:val="Lillefed"/>
    <w:rsid w:val="0041144C"/>
    <w:rPr>
      <w:rFonts w:ascii="Arial" w:eastAsia="Times New Roman" w:hAnsi="Arial" w:cs="Times New Roman"/>
      <w:b/>
      <w:sz w:val="14"/>
      <w:szCs w:val="24"/>
    </w:rPr>
  </w:style>
  <w:style w:type="character" w:customStyle="1" w:styleId="Overskrift1Tegn">
    <w:name w:val="Overskrift 1 Tegn"/>
    <w:basedOn w:val="Standardskrifttypeiafsnit"/>
    <w:link w:val="Overskrift1"/>
    <w:uiPriority w:val="9"/>
    <w:rsid w:val="0041144C"/>
    <w:rPr>
      <w:rFonts w:eastAsiaTheme="majorEastAsia" w:cstheme="majorBidi"/>
      <w:b/>
      <w:bCs/>
      <w:sz w:val="28"/>
      <w:szCs w:val="28"/>
    </w:rPr>
  </w:style>
  <w:style w:type="character" w:customStyle="1" w:styleId="Overskrift2Tegn">
    <w:name w:val="Overskrift 2 Tegn"/>
    <w:basedOn w:val="Standardskrifttypeiafsnit"/>
    <w:link w:val="Overskrift2"/>
    <w:uiPriority w:val="9"/>
    <w:rsid w:val="0041144C"/>
    <w:rPr>
      <w:rFonts w:eastAsiaTheme="majorEastAsia" w:cstheme="majorBidi"/>
      <w:b/>
      <w:bCs/>
      <w:sz w:val="26"/>
      <w:szCs w:val="26"/>
    </w:rPr>
  </w:style>
  <w:style w:type="character" w:customStyle="1" w:styleId="Overskrift3Tegn">
    <w:name w:val="Overskrift 3 Tegn"/>
    <w:basedOn w:val="Standardskrifttypeiafsnit"/>
    <w:link w:val="Overskrift3"/>
    <w:uiPriority w:val="9"/>
    <w:rsid w:val="0041144C"/>
    <w:rPr>
      <w:rFonts w:eastAsiaTheme="majorEastAsia" w:cstheme="majorBidi"/>
      <w:b/>
      <w:bCs/>
      <w:sz w:val="24"/>
      <w:szCs w:val="24"/>
    </w:rPr>
  </w:style>
  <w:style w:type="table" w:styleId="Tabel-Gitter">
    <w:name w:val="Table Grid"/>
    <w:basedOn w:val="Tabel-Normal"/>
    <w:uiPriority w:val="59"/>
    <w:rsid w:val="00C83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
    <w:name w:val="TOC Heading"/>
    <w:basedOn w:val="Overskrift1"/>
    <w:next w:val="Normal"/>
    <w:uiPriority w:val="39"/>
    <w:semiHidden/>
    <w:unhideWhenUsed/>
    <w:qFormat/>
    <w:rsid w:val="00D3612F"/>
    <w:pPr>
      <w:numPr>
        <w:numId w:val="0"/>
      </w:numPr>
      <w:spacing w:line="276" w:lineRule="auto"/>
      <w:outlineLvl w:val="9"/>
    </w:pPr>
    <w:rPr>
      <w:rFonts w:asciiTheme="majorHAnsi" w:hAnsiTheme="majorHAnsi"/>
      <w:color w:val="365F91" w:themeColor="accent1" w:themeShade="BF"/>
      <w:lang w:eastAsia="da-DK"/>
    </w:rPr>
  </w:style>
  <w:style w:type="paragraph" w:styleId="Indholdsfortegnelse1">
    <w:name w:val="toc 1"/>
    <w:basedOn w:val="Normal"/>
    <w:next w:val="Normal"/>
    <w:autoRedefine/>
    <w:uiPriority w:val="39"/>
    <w:unhideWhenUsed/>
    <w:rsid w:val="00D3612F"/>
    <w:pPr>
      <w:spacing w:after="100"/>
    </w:pPr>
  </w:style>
  <w:style w:type="paragraph" w:styleId="Indholdsfortegnelse2">
    <w:name w:val="toc 2"/>
    <w:basedOn w:val="Normal"/>
    <w:next w:val="Normal"/>
    <w:autoRedefine/>
    <w:uiPriority w:val="39"/>
    <w:unhideWhenUsed/>
    <w:rsid w:val="00D3612F"/>
    <w:pPr>
      <w:spacing w:after="100"/>
      <w:ind w:left="240"/>
    </w:pPr>
  </w:style>
  <w:style w:type="character" w:styleId="Hyperlink">
    <w:name w:val="Hyperlink"/>
    <w:basedOn w:val="Standardskrifttypeiafsnit"/>
    <w:uiPriority w:val="99"/>
    <w:unhideWhenUsed/>
    <w:rsid w:val="00D3612F"/>
    <w:rPr>
      <w:color w:val="0000FF" w:themeColor="hyperlink"/>
      <w:u w:val="single"/>
    </w:rPr>
  </w:style>
  <w:style w:type="paragraph" w:customStyle="1" w:styleId="Default">
    <w:name w:val="Default"/>
    <w:rsid w:val="0045510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FD71C-8CFA-42B2-A62C-516CEDCD3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1105</Words>
  <Characters>6301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2026-02-05T16:49:00Z</dcterms:created>
  <dcterms:modified xsi:type="dcterms:W3CDTF">2026-02-05T16:49:00Z</dcterms:modified>
</cp:coreProperties>
</file>